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7B6939" w:rsidRDefault="00B47734">
      <w:pPr>
        <w:rPr>
          <w:sz w:val="2"/>
          <w:szCs w:val="2"/>
        </w:rPr>
      </w:pPr>
    </w:p>
    <w:p w:rsidR="00C51609" w:rsidRPr="00741AC4" w:rsidRDefault="00B47734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0"/>
        <w:gridCol w:w="3544"/>
      </w:tblGrid>
      <w:tr w:rsidR="00585212" w:rsidTr="007B6939">
        <w:trPr>
          <w:trHeight w:val="993"/>
        </w:trPr>
        <w:tc>
          <w:tcPr>
            <w:tcW w:w="3828" w:type="dxa"/>
          </w:tcPr>
          <w:p w:rsidR="00585212" w:rsidRDefault="00585212" w:rsidP="007833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585212" w:rsidRDefault="00585212" w:rsidP="007833B1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85212" w:rsidRDefault="00585212" w:rsidP="007833B1">
            <w:pPr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</w:tcPr>
          <w:p w:rsidR="00585212" w:rsidRDefault="00926927" w:rsidP="007833B1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2C0B609" wp14:editId="261445DF">
                  <wp:extent cx="638175" cy="800100"/>
                  <wp:effectExtent l="0" t="0" r="9525" b="0"/>
                  <wp:docPr id="1" name="Рисунок 5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85212" w:rsidRDefault="00585212" w:rsidP="007833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85212" w:rsidRDefault="00585212" w:rsidP="007833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585212" w:rsidRDefault="00585212" w:rsidP="007833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85212" w:rsidRDefault="00585212" w:rsidP="007833B1">
            <w:pPr>
              <w:pStyle w:val="2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7B6939" w:rsidRPr="007B6939" w:rsidRDefault="007B6939" w:rsidP="007B6939">
            <w:pPr>
              <w:rPr>
                <w:sz w:val="20"/>
              </w:rPr>
            </w:pPr>
          </w:p>
        </w:tc>
      </w:tr>
    </w:tbl>
    <w:p w:rsidR="007833B1" w:rsidRPr="007833B1" w:rsidRDefault="007833B1" w:rsidP="007833B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32"/>
        </w:rPr>
      </w:pPr>
    </w:p>
    <w:p w:rsidR="00546C7C" w:rsidRDefault="00546C7C" w:rsidP="007833B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C056F">
        <w:rPr>
          <w:rFonts w:ascii="Times New Roman" w:hAnsi="Times New Roman" w:cs="Times New Roman"/>
          <w:i w:val="0"/>
          <w:sz w:val="32"/>
          <w:szCs w:val="32"/>
        </w:rPr>
        <w:t>П О С Т А Н О В Л Е Н И Е</w:t>
      </w:r>
    </w:p>
    <w:p w:rsidR="007833B1" w:rsidRPr="007833B1" w:rsidRDefault="007833B1" w:rsidP="007833B1">
      <w:pPr>
        <w:rPr>
          <w:sz w:val="20"/>
        </w:rPr>
      </w:pPr>
    </w:p>
    <w:p w:rsidR="00F66509" w:rsidRPr="00B0081E" w:rsidRDefault="007833B1" w:rsidP="007833B1">
      <w:pPr>
        <w:jc w:val="center"/>
        <w:rPr>
          <w:i/>
          <w:u w:val="single"/>
        </w:rPr>
      </w:pPr>
      <w:r>
        <w:t>о</w:t>
      </w:r>
      <w:r w:rsidR="00F66509">
        <w:t>т</w:t>
      </w:r>
      <w:r>
        <w:t xml:space="preserve"> </w:t>
      </w:r>
      <w:r w:rsidR="001E29DB">
        <w:rPr>
          <w:i/>
          <w:u w:val="single"/>
        </w:rPr>
        <w:t>18.02.2019   № 183</w:t>
      </w:r>
      <w:bookmarkStart w:id="0" w:name="_GoBack"/>
      <w:bookmarkEnd w:id="0"/>
    </w:p>
    <w:p w:rsidR="00546C7C" w:rsidRPr="00CC056F" w:rsidRDefault="00546C7C" w:rsidP="007833B1">
      <w:pPr>
        <w:jc w:val="center"/>
        <w:rPr>
          <w:szCs w:val="28"/>
        </w:rPr>
      </w:pPr>
      <w:r w:rsidRPr="00CC056F">
        <w:rPr>
          <w:szCs w:val="28"/>
        </w:rPr>
        <w:t xml:space="preserve">г. Майкоп  </w:t>
      </w:r>
    </w:p>
    <w:p w:rsidR="00325900" w:rsidRDefault="00325900" w:rsidP="007833B1">
      <w:pPr>
        <w:rPr>
          <w:szCs w:val="28"/>
        </w:rPr>
      </w:pPr>
    </w:p>
    <w:p w:rsidR="00CB736A" w:rsidRPr="00325900" w:rsidRDefault="00CB736A" w:rsidP="007833B1">
      <w:pPr>
        <w:rPr>
          <w:szCs w:val="28"/>
        </w:rPr>
      </w:pPr>
    </w:p>
    <w:p w:rsidR="00F73F1F" w:rsidRDefault="00F73F1F" w:rsidP="007833B1">
      <w:pPr>
        <w:jc w:val="center"/>
        <w:rPr>
          <w:b/>
          <w:szCs w:val="28"/>
        </w:rPr>
      </w:pPr>
      <w:r w:rsidRPr="00F73F1F">
        <w:rPr>
          <w:b/>
          <w:szCs w:val="28"/>
        </w:rPr>
        <w:t xml:space="preserve">О </w:t>
      </w:r>
      <w:r w:rsidR="00597CC7">
        <w:rPr>
          <w:b/>
          <w:szCs w:val="28"/>
        </w:rPr>
        <w:t xml:space="preserve">внесении изменений в </w:t>
      </w:r>
      <w:r w:rsidR="00556B84">
        <w:rPr>
          <w:b/>
          <w:szCs w:val="28"/>
        </w:rPr>
        <w:t xml:space="preserve">постановление </w:t>
      </w:r>
      <w:r w:rsidR="0022597B">
        <w:rPr>
          <w:b/>
          <w:szCs w:val="28"/>
        </w:rPr>
        <w:t xml:space="preserve">Администрации муниципального образования «Город Майкоп» от 20.07.2017 № 785 </w:t>
      </w:r>
      <w:r w:rsidR="007B6939">
        <w:rPr>
          <w:b/>
          <w:szCs w:val="28"/>
        </w:rPr>
        <w:t>«О </w:t>
      </w:r>
      <w:r w:rsidRPr="00F73F1F">
        <w:rPr>
          <w:b/>
          <w:szCs w:val="28"/>
        </w:rPr>
        <w:t>Порядк</w:t>
      </w:r>
      <w:r w:rsidR="00556B84">
        <w:rPr>
          <w:b/>
          <w:szCs w:val="28"/>
        </w:rPr>
        <w:t>е</w:t>
      </w:r>
      <w:r w:rsidRPr="00F73F1F">
        <w:rPr>
          <w:b/>
          <w:szCs w:val="28"/>
        </w:rPr>
        <w:t xml:space="preserve"> разработки, реализации и оценки эффективности муниципальных программ муниципального образования</w:t>
      </w:r>
      <w:r w:rsidR="00597CC7">
        <w:rPr>
          <w:b/>
          <w:szCs w:val="28"/>
        </w:rPr>
        <w:t xml:space="preserve"> </w:t>
      </w:r>
      <w:r w:rsidR="007B6939">
        <w:rPr>
          <w:b/>
          <w:szCs w:val="28"/>
        </w:rPr>
        <w:t>«Город </w:t>
      </w:r>
      <w:r w:rsidRPr="00F73F1F">
        <w:rPr>
          <w:b/>
          <w:szCs w:val="28"/>
        </w:rPr>
        <w:t>Майкоп»</w:t>
      </w:r>
    </w:p>
    <w:p w:rsidR="007833B1" w:rsidRDefault="007833B1" w:rsidP="007833B1">
      <w:pPr>
        <w:jc w:val="center"/>
        <w:rPr>
          <w:b/>
          <w:szCs w:val="28"/>
        </w:rPr>
      </w:pPr>
    </w:p>
    <w:p w:rsidR="00CB736A" w:rsidRPr="00F73F1F" w:rsidRDefault="00CB736A" w:rsidP="00CB736A">
      <w:pPr>
        <w:rPr>
          <w:b/>
          <w:szCs w:val="28"/>
        </w:rPr>
      </w:pPr>
    </w:p>
    <w:p w:rsidR="000273E7" w:rsidRPr="000273E7" w:rsidRDefault="000273E7" w:rsidP="007833B1">
      <w:pPr>
        <w:tabs>
          <w:tab w:val="left" w:pos="993"/>
        </w:tabs>
        <w:ind w:firstLine="708"/>
        <w:jc w:val="both"/>
        <w:rPr>
          <w:szCs w:val="28"/>
        </w:rPr>
      </w:pPr>
      <w:r w:rsidRPr="000273E7">
        <w:rPr>
          <w:szCs w:val="28"/>
        </w:rPr>
        <w:t xml:space="preserve">В </w:t>
      </w:r>
      <w:r w:rsidR="00D26DBE">
        <w:rPr>
          <w:szCs w:val="28"/>
        </w:rPr>
        <w:t>целях приведения в соответствие с действующим законодательством</w:t>
      </w:r>
      <w:r w:rsidRPr="000273E7">
        <w:rPr>
          <w:szCs w:val="28"/>
        </w:rPr>
        <w:t>, п о с т а н о в л я ю:</w:t>
      </w:r>
    </w:p>
    <w:p w:rsidR="00F73F1F" w:rsidRPr="00F73F1F" w:rsidRDefault="00F73F1F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F73F1F">
        <w:rPr>
          <w:szCs w:val="28"/>
        </w:rPr>
        <w:t xml:space="preserve">1. </w:t>
      </w:r>
      <w:r w:rsidR="00535509">
        <w:rPr>
          <w:szCs w:val="28"/>
        </w:rPr>
        <w:t xml:space="preserve">Внести в </w:t>
      </w:r>
      <w:r w:rsidR="0022597B">
        <w:rPr>
          <w:szCs w:val="28"/>
        </w:rPr>
        <w:t xml:space="preserve">постановление Администрации муниципального образования «Город Майкоп» от 20.07.2017 № 785 «О </w:t>
      </w:r>
      <w:r w:rsidRPr="00F73F1F">
        <w:rPr>
          <w:szCs w:val="28"/>
        </w:rPr>
        <w:t>Порядк</w:t>
      </w:r>
      <w:r w:rsidR="0022597B">
        <w:rPr>
          <w:szCs w:val="28"/>
        </w:rPr>
        <w:t>е</w:t>
      </w:r>
      <w:r w:rsidRPr="00F73F1F">
        <w:rPr>
          <w:szCs w:val="28"/>
        </w:rPr>
        <w:t xml:space="preserve"> разработки, реализации и оценки эффективности муниципальных программ муниципального образования «Город Майкоп»</w:t>
      </w:r>
      <w:r w:rsidR="0022597B">
        <w:rPr>
          <w:szCs w:val="28"/>
        </w:rPr>
        <w:t xml:space="preserve"> (в редакции постановления </w:t>
      </w:r>
      <w:r w:rsidR="00535509">
        <w:rPr>
          <w:szCs w:val="28"/>
        </w:rPr>
        <w:t xml:space="preserve">Администрации </w:t>
      </w:r>
      <w:r w:rsidR="00535509" w:rsidRPr="00F73F1F">
        <w:rPr>
          <w:szCs w:val="28"/>
        </w:rPr>
        <w:t>муниципального образования «Город Майкоп»</w:t>
      </w:r>
      <w:r w:rsidRPr="00F73F1F">
        <w:rPr>
          <w:szCs w:val="28"/>
        </w:rPr>
        <w:t xml:space="preserve"> </w:t>
      </w:r>
      <w:r w:rsidR="00535509">
        <w:rPr>
          <w:szCs w:val="28"/>
        </w:rPr>
        <w:t>от 20.0</w:t>
      </w:r>
      <w:r w:rsidR="0022597B">
        <w:rPr>
          <w:szCs w:val="28"/>
        </w:rPr>
        <w:t>9</w:t>
      </w:r>
      <w:r w:rsidR="00535509">
        <w:rPr>
          <w:szCs w:val="28"/>
        </w:rPr>
        <w:t xml:space="preserve">.2017 № </w:t>
      </w:r>
      <w:r w:rsidR="0022597B">
        <w:rPr>
          <w:szCs w:val="28"/>
        </w:rPr>
        <w:t xml:space="preserve">1126) </w:t>
      </w:r>
      <w:r w:rsidR="00522CF1">
        <w:rPr>
          <w:szCs w:val="28"/>
        </w:rPr>
        <w:t>следующие изменения:</w:t>
      </w:r>
    </w:p>
    <w:p w:rsidR="008C7B00" w:rsidRDefault="00F73F1F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F73F1F">
        <w:rPr>
          <w:szCs w:val="28"/>
        </w:rPr>
        <w:t>1.</w:t>
      </w:r>
      <w:r w:rsidR="001F300C">
        <w:rPr>
          <w:szCs w:val="28"/>
        </w:rPr>
        <w:t>1</w:t>
      </w:r>
      <w:r w:rsidRPr="00F73F1F">
        <w:rPr>
          <w:szCs w:val="28"/>
        </w:rPr>
        <w:t>.</w:t>
      </w:r>
      <w:r w:rsidRPr="00F73F1F">
        <w:t xml:space="preserve"> </w:t>
      </w:r>
      <w:r w:rsidR="008C7B00">
        <w:t xml:space="preserve">В </w:t>
      </w:r>
      <w:r w:rsidR="008C7B00" w:rsidRPr="00F73F1F">
        <w:rPr>
          <w:szCs w:val="28"/>
        </w:rPr>
        <w:t>Порядк</w:t>
      </w:r>
      <w:r w:rsidR="00C67234">
        <w:rPr>
          <w:szCs w:val="28"/>
        </w:rPr>
        <w:t>е</w:t>
      </w:r>
      <w:r w:rsidR="008C7B00" w:rsidRPr="00F73F1F">
        <w:rPr>
          <w:szCs w:val="28"/>
        </w:rPr>
        <w:t xml:space="preserve"> разработки, реализации и оценки эффективности муниципальных программ муниципального образования «Город Майкоп</w:t>
      </w:r>
      <w:r w:rsidR="008C7B00">
        <w:rPr>
          <w:szCs w:val="28"/>
        </w:rPr>
        <w:t>»:</w:t>
      </w:r>
    </w:p>
    <w:p w:rsidR="005425E6" w:rsidRDefault="005425E6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1.1.1. </w:t>
      </w:r>
      <w:r w:rsidR="007B6939">
        <w:t>А</w:t>
      </w:r>
      <w:r>
        <w:t>бзац</w:t>
      </w:r>
      <w:r w:rsidR="00FC110C">
        <w:t>ы</w:t>
      </w:r>
      <w:r>
        <w:t xml:space="preserve"> 12</w:t>
      </w:r>
      <w:r w:rsidR="00FC110C">
        <w:t>, 13, 14</w:t>
      </w:r>
      <w:r>
        <w:t xml:space="preserve"> пункта 1.2. </w:t>
      </w:r>
      <w:r>
        <w:rPr>
          <w:szCs w:val="28"/>
        </w:rPr>
        <w:t xml:space="preserve">изложить в </w:t>
      </w:r>
      <w:r w:rsidR="007B6939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5425E6" w:rsidRPr="00555689" w:rsidRDefault="005425E6" w:rsidP="007833B1">
      <w:pPr>
        <w:tabs>
          <w:tab w:val="left" w:pos="284"/>
          <w:tab w:val="left" w:pos="993"/>
        </w:tabs>
        <w:ind w:firstLine="709"/>
        <w:jc w:val="both"/>
      </w:pPr>
      <w:r>
        <w:rPr>
          <w:szCs w:val="28"/>
        </w:rPr>
        <w:t xml:space="preserve">«- ответственный исполнитель муниципальной программы (далее – ответственный исполнитель) – </w:t>
      </w:r>
      <w:r w:rsidRPr="00555689">
        <w:rPr>
          <w:szCs w:val="28"/>
        </w:rPr>
        <w:t>отраслевое (функциональное) структурное подразделение Администрации муниципального образования «Город Майкоп», являющееся ответственным за разработку</w:t>
      </w:r>
      <w:r w:rsidR="00FC110C" w:rsidRPr="00555689">
        <w:rPr>
          <w:szCs w:val="28"/>
        </w:rPr>
        <w:t xml:space="preserve"> и</w:t>
      </w:r>
      <w:r w:rsidRPr="00555689">
        <w:rPr>
          <w:szCs w:val="28"/>
        </w:rPr>
        <w:t xml:space="preserve"> реализацию</w:t>
      </w:r>
      <w:r w:rsidR="00FC110C" w:rsidRPr="00555689">
        <w:rPr>
          <w:szCs w:val="28"/>
        </w:rPr>
        <w:t xml:space="preserve"> муниципальной программы</w:t>
      </w:r>
      <w:r w:rsidR="006575C8" w:rsidRPr="00555689">
        <w:rPr>
          <w:szCs w:val="28"/>
        </w:rPr>
        <w:t>,</w:t>
      </w:r>
      <w:r w:rsidR="00FC110C" w:rsidRPr="00555689">
        <w:rPr>
          <w:szCs w:val="28"/>
        </w:rPr>
        <w:t xml:space="preserve"> формирование годового отчета и</w:t>
      </w:r>
      <w:r w:rsidRPr="00555689">
        <w:rPr>
          <w:szCs w:val="28"/>
        </w:rPr>
        <w:t xml:space="preserve"> проведение оценки эффективности реализации </w:t>
      </w:r>
      <w:r w:rsidR="006575C8" w:rsidRPr="00555689">
        <w:rPr>
          <w:szCs w:val="28"/>
        </w:rPr>
        <w:t>муниципальной программы</w:t>
      </w:r>
      <w:r w:rsidR="00FC110C" w:rsidRPr="00555689">
        <w:rPr>
          <w:szCs w:val="28"/>
        </w:rPr>
        <w:t>, наделенн</w:t>
      </w:r>
      <w:r w:rsidR="00AA43E2" w:rsidRPr="00555689">
        <w:rPr>
          <w:szCs w:val="28"/>
        </w:rPr>
        <w:t>ое</w:t>
      </w:r>
      <w:r w:rsidR="00FC110C" w:rsidRPr="00555689">
        <w:rPr>
          <w:szCs w:val="28"/>
        </w:rPr>
        <w:t xml:space="preserve"> полномочиями в соответствующей сфере деятельности</w:t>
      </w:r>
      <w:r w:rsidR="006575C8" w:rsidRPr="00555689">
        <w:rPr>
          <w:szCs w:val="28"/>
        </w:rPr>
        <w:t>;</w:t>
      </w:r>
      <w:r w:rsidRPr="00555689">
        <w:rPr>
          <w:szCs w:val="28"/>
        </w:rPr>
        <w:t xml:space="preserve"> </w:t>
      </w:r>
    </w:p>
    <w:p w:rsidR="00511704" w:rsidRDefault="007B6939" w:rsidP="00511704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7B6939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2F4DB2CF" wp14:editId="52D17914">
            <wp:simplePos x="0" y="0"/>
            <wp:positionH relativeFrom="margin">
              <wp:posOffset>4404995</wp:posOffset>
            </wp:positionH>
            <wp:positionV relativeFrom="margin">
              <wp:posOffset>9113927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704">
        <w:rPr>
          <w:szCs w:val="28"/>
        </w:rPr>
        <w:t xml:space="preserve">- соисполнитель муниципальной программы (далее </w:t>
      </w:r>
      <w:r w:rsidR="007C307A">
        <w:rPr>
          <w:szCs w:val="28"/>
        </w:rPr>
        <w:t>-</w:t>
      </w:r>
      <w:r w:rsidR="00511704">
        <w:rPr>
          <w:szCs w:val="28"/>
        </w:rPr>
        <w:t xml:space="preserve"> соисполнитель)</w:t>
      </w:r>
      <w:r w:rsidR="005E64A0">
        <w:rPr>
          <w:szCs w:val="28"/>
        </w:rPr>
        <w:t> </w:t>
      </w:r>
      <w:r w:rsidR="007C307A">
        <w:rPr>
          <w:szCs w:val="28"/>
        </w:rPr>
        <w:t>–</w:t>
      </w:r>
      <w:r w:rsidR="00511704">
        <w:rPr>
          <w:szCs w:val="28"/>
        </w:rPr>
        <w:t xml:space="preserve"> </w:t>
      </w:r>
      <w:r w:rsidR="006575C8" w:rsidRPr="00555689">
        <w:rPr>
          <w:szCs w:val="28"/>
        </w:rPr>
        <w:t>отраслевое (функциональное) структурное подразделение</w:t>
      </w:r>
      <w:r w:rsidR="006575C8">
        <w:rPr>
          <w:szCs w:val="28"/>
        </w:rPr>
        <w:t xml:space="preserve"> </w:t>
      </w:r>
      <w:r w:rsidR="00511704">
        <w:rPr>
          <w:szCs w:val="28"/>
        </w:rPr>
        <w:t>Администрации муниципального образования «Город Майкоп»,</w:t>
      </w:r>
      <w:r w:rsidR="007C307A">
        <w:rPr>
          <w:szCs w:val="28"/>
        </w:rPr>
        <w:t xml:space="preserve"> </w:t>
      </w:r>
      <w:r w:rsidR="007C307A" w:rsidRPr="00555689">
        <w:rPr>
          <w:szCs w:val="28"/>
        </w:rPr>
        <w:t>муниципальн</w:t>
      </w:r>
      <w:r w:rsidR="003E058C" w:rsidRPr="00555689">
        <w:rPr>
          <w:szCs w:val="28"/>
        </w:rPr>
        <w:t>о</w:t>
      </w:r>
      <w:r w:rsidR="007C307A" w:rsidRPr="00555689">
        <w:rPr>
          <w:szCs w:val="28"/>
        </w:rPr>
        <w:t xml:space="preserve">е </w:t>
      </w:r>
      <w:r w:rsidR="00B52002" w:rsidRPr="00555689">
        <w:rPr>
          <w:szCs w:val="28"/>
        </w:rPr>
        <w:t>казенн</w:t>
      </w:r>
      <w:r w:rsidR="003E058C" w:rsidRPr="00555689">
        <w:rPr>
          <w:szCs w:val="28"/>
        </w:rPr>
        <w:t>о</w:t>
      </w:r>
      <w:r w:rsidR="00B52002" w:rsidRPr="00555689">
        <w:rPr>
          <w:szCs w:val="28"/>
        </w:rPr>
        <w:t xml:space="preserve">е </w:t>
      </w:r>
      <w:r w:rsidR="007C307A" w:rsidRPr="00555689">
        <w:rPr>
          <w:szCs w:val="28"/>
        </w:rPr>
        <w:t>учреждени</w:t>
      </w:r>
      <w:r w:rsidR="003E058C" w:rsidRPr="00555689">
        <w:rPr>
          <w:szCs w:val="28"/>
        </w:rPr>
        <w:t>е</w:t>
      </w:r>
      <w:r w:rsidR="007C307A" w:rsidRPr="00555689">
        <w:rPr>
          <w:szCs w:val="28"/>
        </w:rPr>
        <w:t xml:space="preserve"> муниципального образования «Город Майкоп»,</w:t>
      </w:r>
      <w:r w:rsidR="00511704" w:rsidRPr="00555689">
        <w:rPr>
          <w:szCs w:val="28"/>
        </w:rPr>
        <w:t xml:space="preserve"> являющ</w:t>
      </w:r>
      <w:r w:rsidR="009D06BF" w:rsidRPr="00555689">
        <w:rPr>
          <w:szCs w:val="28"/>
        </w:rPr>
        <w:t>и</w:t>
      </w:r>
      <w:r w:rsidR="00511704" w:rsidRPr="00555689">
        <w:rPr>
          <w:szCs w:val="28"/>
        </w:rPr>
        <w:t>еся ответственным</w:t>
      </w:r>
      <w:r w:rsidR="009D06BF" w:rsidRPr="00555689">
        <w:rPr>
          <w:szCs w:val="28"/>
        </w:rPr>
        <w:t>и</w:t>
      </w:r>
      <w:r w:rsidR="00511704" w:rsidRPr="00555689">
        <w:rPr>
          <w:szCs w:val="28"/>
        </w:rPr>
        <w:t xml:space="preserve"> за разработку и реализацию </w:t>
      </w:r>
      <w:r w:rsidR="00CD5A51" w:rsidRPr="00555689">
        <w:rPr>
          <w:szCs w:val="28"/>
        </w:rPr>
        <w:t>подпрограммы (подпрограмм),</w:t>
      </w:r>
      <w:r w:rsidR="00CD5A51" w:rsidRPr="00043EF7">
        <w:rPr>
          <w:i/>
          <w:szCs w:val="28"/>
        </w:rPr>
        <w:t xml:space="preserve"> </w:t>
      </w:r>
      <w:r w:rsidR="00CD5A51">
        <w:rPr>
          <w:szCs w:val="28"/>
        </w:rPr>
        <w:t xml:space="preserve">входящей в состав </w:t>
      </w:r>
      <w:r w:rsidR="00511704">
        <w:rPr>
          <w:szCs w:val="28"/>
        </w:rPr>
        <w:t>муниципальной программы</w:t>
      </w:r>
      <w:r w:rsidR="009D06BF">
        <w:rPr>
          <w:szCs w:val="28"/>
        </w:rPr>
        <w:t>,</w:t>
      </w:r>
      <w:r w:rsidR="00CD5A51">
        <w:rPr>
          <w:szCs w:val="28"/>
        </w:rPr>
        <w:t xml:space="preserve"> и (или) являющ</w:t>
      </w:r>
      <w:r w:rsidR="009D06BF">
        <w:rPr>
          <w:szCs w:val="28"/>
        </w:rPr>
        <w:t>и</w:t>
      </w:r>
      <w:r w:rsidR="00CD5A51">
        <w:rPr>
          <w:szCs w:val="28"/>
        </w:rPr>
        <w:t>еся ответственным</w:t>
      </w:r>
      <w:r w:rsidR="009D06BF">
        <w:rPr>
          <w:szCs w:val="28"/>
        </w:rPr>
        <w:t>и</w:t>
      </w:r>
      <w:r w:rsidR="00CD5A51">
        <w:rPr>
          <w:szCs w:val="28"/>
        </w:rPr>
        <w:t xml:space="preserve"> за реализацию основных мероприятий, мероприятий (направлений расходов) муниципальной программы</w:t>
      </w:r>
      <w:r w:rsidR="00511704">
        <w:rPr>
          <w:szCs w:val="28"/>
        </w:rPr>
        <w:t>;</w:t>
      </w:r>
    </w:p>
    <w:p w:rsidR="006575C8" w:rsidRDefault="006575C8" w:rsidP="00511704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участник муниципальной программы (далее - участник) – </w:t>
      </w:r>
      <w:r w:rsidRPr="00555689">
        <w:rPr>
          <w:szCs w:val="28"/>
        </w:rPr>
        <w:t>отраслевое (функциональное) структурное подразделение</w:t>
      </w:r>
      <w:r>
        <w:rPr>
          <w:szCs w:val="28"/>
        </w:rPr>
        <w:t xml:space="preserve"> Администрации муниципального образования «Город Майкоп», </w:t>
      </w:r>
      <w:r w:rsidRPr="00F479CC">
        <w:rPr>
          <w:szCs w:val="28"/>
        </w:rPr>
        <w:t xml:space="preserve">юридические и физические лица, участвующие в реализации одного или нескольких основных мероприятий </w:t>
      </w:r>
      <w:r w:rsidR="00F479CC" w:rsidRPr="00F479CC">
        <w:rPr>
          <w:szCs w:val="28"/>
        </w:rPr>
        <w:t>программы, мероприятий (направлений расходов)</w:t>
      </w:r>
      <w:r w:rsidR="00F479CC">
        <w:rPr>
          <w:szCs w:val="28"/>
        </w:rPr>
        <w:t>, не являющиеся соисполнителями</w:t>
      </w:r>
      <w:r w:rsidRPr="00F479CC">
        <w:rPr>
          <w:szCs w:val="28"/>
        </w:rPr>
        <w:t>;»</w:t>
      </w:r>
      <w:r w:rsidR="002175AC">
        <w:rPr>
          <w:szCs w:val="28"/>
        </w:rPr>
        <w:t>.</w:t>
      </w:r>
    </w:p>
    <w:p w:rsidR="00FB48BE" w:rsidRDefault="008C7B00" w:rsidP="00CD5A5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331B2A">
        <w:rPr>
          <w:szCs w:val="28"/>
        </w:rPr>
        <w:t>2</w:t>
      </w:r>
      <w:r>
        <w:rPr>
          <w:szCs w:val="28"/>
        </w:rPr>
        <w:t xml:space="preserve">. </w:t>
      </w:r>
      <w:r w:rsidR="008527FD">
        <w:rPr>
          <w:szCs w:val="28"/>
        </w:rPr>
        <w:t>А</w:t>
      </w:r>
      <w:r>
        <w:rPr>
          <w:szCs w:val="28"/>
        </w:rPr>
        <w:t>бзац</w:t>
      </w:r>
      <w:r w:rsidR="00FB48BE">
        <w:rPr>
          <w:szCs w:val="28"/>
        </w:rPr>
        <w:t xml:space="preserve"> </w:t>
      </w:r>
      <w:r w:rsidR="00E351DB">
        <w:rPr>
          <w:szCs w:val="28"/>
        </w:rPr>
        <w:t>2</w:t>
      </w:r>
      <w:r w:rsidR="00FB48BE">
        <w:rPr>
          <w:szCs w:val="28"/>
        </w:rPr>
        <w:t xml:space="preserve"> пункта 1.</w:t>
      </w:r>
      <w:r w:rsidR="00E351DB">
        <w:rPr>
          <w:szCs w:val="28"/>
        </w:rPr>
        <w:t>10</w:t>
      </w:r>
      <w:r w:rsidR="00FB48BE">
        <w:rPr>
          <w:szCs w:val="28"/>
        </w:rPr>
        <w:t xml:space="preserve">. изложить в </w:t>
      </w:r>
      <w:r w:rsidR="007B6939">
        <w:rPr>
          <w:szCs w:val="28"/>
        </w:rPr>
        <w:t>следующей</w:t>
      </w:r>
      <w:r w:rsidR="00FB48BE">
        <w:rPr>
          <w:szCs w:val="28"/>
        </w:rPr>
        <w:t xml:space="preserve"> редакции:</w:t>
      </w:r>
    </w:p>
    <w:p w:rsidR="008C7B00" w:rsidRDefault="00FB48BE" w:rsidP="00CD5A5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E351DB">
        <w:rPr>
          <w:szCs w:val="28"/>
        </w:rPr>
        <w:t>Структура подпрограммы состоит из паспорта и текстовой части, включающей разделы, соответствующие разделам муниципальной программы, указанным в пунктах 1.8.</w:t>
      </w:r>
      <w:r w:rsidR="00F479CC">
        <w:rPr>
          <w:szCs w:val="28"/>
        </w:rPr>
        <w:t xml:space="preserve"> и</w:t>
      </w:r>
      <w:r w:rsidR="00E351DB">
        <w:rPr>
          <w:szCs w:val="28"/>
        </w:rPr>
        <w:t xml:space="preserve"> </w:t>
      </w:r>
      <w:r w:rsidR="00E351DB" w:rsidRPr="00106AD0">
        <w:rPr>
          <w:szCs w:val="28"/>
        </w:rPr>
        <w:t>1.9.</w:t>
      </w:r>
      <w:r w:rsidR="00E351DB">
        <w:rPr>
          <w:szCs w:val="28"/>
        </w:rPr>
        <w:t xml:space="preserve"> настоящего Порядка</w:t>
      </w:r>
      <w:r>
        <w:rPr>
          <w:szCs w:val="28"/>
        </w:rPr>
        <w:t xml:space="preserve">.». </w:t>
      </w:r>
      <w:r w:rsidR="008C7B00">
        <w:rPr>
          <w:szCs w:val="28"/>
        </w:rPr>
        <w:t xml:space="preserve">  </w:t>
      </w:r>
    </w:p>
    <w:p w:rsidR="000A15F6" w:rsidRDefault="000A15F6" w:rsidP="00CD5A5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6E09E5">
        <w:rPr>
          <w:szCs w:val="28"/>
        </w:rPr>
        <w:t>3.</w:t>
      </w:r>
      <w:r>
        <w:rPr>
          <w:szCs w:val="28"/>
        </w:rPr>
        <w:t xml:space="preserve"> </w:t>
      </w:r>
      <w:r w:rsidR="008527FD">
        <w:rPr>
          <w:szCs w:val="28"/>
        </w:rPr>
        <w:t>А</w:t>
      </w:r>
      <w:r>
        <w:rPr>
          <w:szCs w:val="28"/>
        </w:rPr>
        <w:t xml:space="preserve">бзац 2 пункта 2.1. изложить в </w:t>
      </w:r>
      <w:r w:rsidR="007B6939">
        <w:rPr>
          <w:szCs w:val="28"/>
        </w:rPr>
        <w:t>следующей</w:t>
      </w:r>
      <w:r>
        <w:rPr>
          <w:szCs w:val="28"/>
        </w:rPr>
        <w:t xml:space="preserve"> редакции: </w:t>
      </w:r>
    </w:p>
    <w:p w:rsidR="007339D8" w:rsidRDefault="000A15F6" w:rsidP="00CD5A5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«Проект </w:t>
      </w:r>
      <w:r w:rsidR="008A129F">
        <w:rPr>
          <w:szCs w:val="28"/>
        </w:rPr>
        <w:t xml:space="preserve">перечня муниципальных программ формируется Комитетом по экономике Администрации муниципального образования «Город Майкоп» (далее – Комитет по экономике) на основании </w:t>
      </w:r>
      <w:r w:rsidR="008A129F" w:rsidRPr="00555689">
        <w:rPr>
          <w:szCs w:val="28"/>
        </w:rPr>
        <w:t xml:space="preserve">предложений отраслевых </w:t>
      </w:r>
      <w:r w:rsidR="00055CCB" w:rsidRPr="00555689">
        <w:rPr>
          <w:szCs w:val="28"/>
        </w:rPr>
        <w:t>(</w:t>
      </w:r>
      <w:r w:rsidR="008A129F" w:rsidRPr="00555689">
        <w:rPr>
          <w:szCs w:val="28"/>
        </w:rPr>
        <w:t>функциональных</w:t>
      </w:r>
      <w:r w:rsidR="00055CCB" w:rsidRPr="00555689">
        <w:rPr>
          <w:szCs w:val="28"/>
        </w:rPr>
        <w:t>)</w:t>
      </w:r>
      <w:r w:rsidR="00401A7D" w:rsidRPr="00555689">
        <w:rPr>
          <w:szCs w:val="28"/>
        </w:rPr>
        <w:t xml:space="preserve"> </w:t>
      </w:r>
      <w:r w:rsidR="00055CCB" w:rsidRPr="00555689">
        <w:rPr>
          <w:szCs w:val="28"/>
        </w:rPr>
        <w:t>структурных</w:t>
      </w:r>
      <w:r w:rsidR="00401A7D" w:rsidRPr="00555689">
        <w:rPr>
          <w:szCs w:val="28"/>
        </w:rPr>
        <w:t xml:space="preserve"> подразделений Администрации муниципального образования «Город Майкоп»,</w:t>
      </w:r>
      <w:r w:rsidR="00055CCB" w:rsidRPr="00555689">
        <w:rPr>
          <w:szCs w:val="28"/>
        </w:rPr>
        <w:t xml:space="preserve"> являющихся ответственными исполнителями муниципальных программ,</w:t>
      </w:r>
      <w:r w:rsidR="00401A7D" w:rsidRPr="00555689">
        <w:rPr>
          <w:szCs w:val="28"/>
        </w:rPr>
        <w:t xml:space="preserve"> </w:t>
      </w:r>
      <w:r w:rsidR="00401A7D">
        <w:rPr>
          <w:szCs w:val="28"/>
        </w:rPr>
        <w:t>в соответствии с полномочиями в рамках реализации вопросов местного значения, опред</w:t>
      </w:r>
      <w:r w:rsidR="008527FD">
        <w:rPr>
          <w:szCs w:val="28"/>
        </w:rPr>
        <w:t xml:space="preserve">еленных Федеральным законом от </w:t>
      </w:r>
      <w:r w:rsidR="00401A7D">
        <w:rPr>
          <w:szCs w:val="28"/>
        </w:rPr>
        <w:t>6 октября 2003 г</w:t>
      </w:r>
      <w:r w:rsidR="008527FD">
        <w:rPr>
          <w:szCs w:val="28"/>
        </w:rPr>
        <w:t xml:space="preserve">.                </w:t>
      </w:r>
      <w:r w:rsidR="00401A7D">
        <w:rPr>
          <w:szCs w:val="28"/>
        </w:rPr>
        <w:t xml:space="preserve"> № 131-ФЗ «Об общих принципах местного самоуправления в Российской Федерации», с учетом перечня государственных программ Российской Федерации и Республики Адыгея, а также во исполнение отдельных поручений Президента Российской Федерации, Правительства Российской Федерации, Главы Республики Адыгея, Кабинета Министров Республики Адыгея, Главы муниципального образования «Город Майкоп».»</w:t>
      </w:r>
      <w:r w:rsidR="007339D8">
        <w:rPr>
          <w:szCs w:val="28"/>
        </w:rPr>
        <w:t>.</w:t>
      </w:r>
    </w:p>
    <w:p w:rsidR="00C0197A" w:rsidRDefault="007339D8" w:rsidP="00C0197A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6E09E5">
        <w:rPr>
          <w:szCs w:val="28"/>
        </w:rPr>
        <w:t>1</w:t>
      </w:r>
      <w:r>
        <w:rPr>
          <w:szCs w:val="28"/>
        </w:rPr>
        <w:t>.</w:t>
      </w:r>
      <w:r w:rsidR="006E09E5">
        <w:rPr>
          <w:szCs w:val="28"/>
        </w:rPr>
        <w:t>4</w:t>
      </w:r>
      <w:r>
        <w:rPr>
          <w:szCs w:val="28"/>
        </w:rPr>
        <w:t xml:space="preserve">. </w:t>
      </w:r>
      <w:r w:rsidR="008527FD">
        <w:rPr>
          <w:szCs w:val="28"/>
        </w:rPr>
        <w:t>А</w:t>
      </w:r>
      <w:r w:rsidR="00F128BA">
        <w:rPr>
          <w:szCs w:val="28"/>
        </w:rPr>
        <w:t xml:space="preserve">бзац 2 </w:t>
      </w:r>
      <w:r w:rsidR="00C0197A">
        <w:rPr>
          <w:szCs w:val="28"/>
        </w:rPr>
        <w:t>пункт</w:t>
      </w:r>
      <w:r w:rsidR="00F128BA">
        <w:rPr>
          <w:szCs w:val="28"/>
        </w:rPr>
        <w:t>а</w:t>
      </w:r>
      <w:r w:rsidR="00C0197A">
        <w:rPr>
          <w:szCs w:val="28"/>
        </w:rPr>
        <w:t xml:space="preserve"> 2.4.</w:t>
      </w:r>
      <w:r w:rsidR="00365D73">
        <w:rPr>
          <w:szCs w:val="28"/>
        </w:rPr>
        <w:t xml:space="preserve"> изложить в </w:t>
      </w:r>
      <w:r w:rsidR="007B6939">
        <w:rPr>
          <w:szCs w:val="28"/>
        </w:rPr>
        <w:t>следующей</w:t>
      </w:r>
      <w:r w:rsidR="00365D73">
        <w:rPr>
          <w:szCs w:val="28"/>
        </w:rPr>
        <w:t xml:space="preserve"> редакции:</w:t>
      </w:r>
    </w:p>
    <w:p w:rsidR="00365D73" w:rsidRDefault="00365D73" w:rsidP="00CD5A5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«Комитет по экономике в течение 15 календарных дней со дня представления ответственным исполнителем проекта муниципальной программы осуществляет согласование проекта муниципальной программы и в письменной форме готовит заключение (положительное или отрицательное). Согласование проекта муниципальной программы осуществляется на предмет соблюдения требований </w:t>
      </w:r>
      <w:r w:rsidRPr="00555689">
        <w:rPr>
          <w:szCs w:val="28"/>
        </w:rPr>
        <w:t>разделов 2,</w:t>
      </w:r>
      <w:r>
        <w:rPr>
          <w:szCs w:val="28"/>
        </w:rPr>
        <w:t xml:space="preserve"> 3 и 4 Методических указаний по следующим направлениям:</w:t>
      </w:r>
      <w:r w:rsidR="00F128BA">
        <w:rPr>
          <w:szCs w:val="28"/>
        </w:rPr>
        <w:t>».</w:t>
      </w:r>
    </w:p>
    <w:p w:rsidR="006F6815" w:rsidRDefault="006F6815" w:rsidP="006F6815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6E09E5">
        <w:rPr>
          <w:szCs w:val="28"/>
        </w:rPr>
        <w:t>5.</w:t>
      </w:r>
      <w:r>
        <w:rPr>
          <w:szCs w:val="28"/>
        </w:rPr>
        <w:t xml:space="preserve"> </w:t>
      </w:r>
      <w:r w:rsidR="008527FD">
        <w:rPr>
          <w:szCs w:val="28"/>
        </w:rPr>
        <w:t>П</w:t>
      </w:r>
      <w:r>
        <w:rPr>
          <w:szCs w:val="28"/>
        </w:rPr>
        <w:t xml:space="preserve">ункт 4.2. изложить в </w:t>
      </w:r>
      <w:r w:rsidR="007B6939">
        <w:rPr>
          <w:szCs w:val="28"/>
        </w:rPr>
        <w:t>следующей</w:t>
      </w:r>
      <w:r>
        <w:rPr>
          <w:szCs w:val="28"/>
        </w:rPr>
        <w:t xml:space="preserve"> редакции: </w:t>
      </w:r>
    </w:p>
    <w:p w:rsidR="006F5789" w:rsidRDefault="006F6815" w:rsidP="006F5789">
      <w:pPr>
        <w:ind w:firstLine="708"/>
        <w:jc w:val="both"/>
        <w:rPr>
          <w:color w:val="000000" w:themeColor="text1"/>
          <w:szCs w:val="28"/>
        </w:rPr>
      </w:pPr>
      <w:r>
        <w:rPr>
          <w:szCs w:val="28"/>
        </w:rPr>
        <w:t>«</w:t>
      </w:r>
      <w:r w:rsidR="00985088">
        <w:rPr>
          <w:szCs w:val="28"/>
        </w:rPr>
        <w:t xml:space="preserve">4.2. </w:t>
      </w:r>
      <w:r w:rsidR="006F5789" w:rsidRPr="00160A4F">
        <w:rPr>
          <w:szCs w:val="28"/>
        </w:rPr>
        <w:t>Лица, определенные распоряжением Администрации муниципального образования «Город Майкоп» от 30.03.2016 № 583-р «Об определении лиц, ответственных за представление в Министерство экономического развития РФ сведений о документах стратегического планирования муниципального образования «Город Майкоп» в формате электронного документа посредством государственной автоматизированной</w:t>
      </w:r>
      <w:r w:rsidR="006E09E5">
        <w:rPr>
          <w:szCs w:val="28"/>
        </w:rPr>
        <w:t xml:space="preserve"> информационной</w:t>
      </w:r>
      <w:r w:rsidR="006F5789" w:rsidRPr="00160A4F">
        <w:rPr>
          <w:szCs w:val="28"/>
        </w:rPr>
        <w:t xml:space="preserve"> системы «Управление»</w:t>
      </w:r>
      <w:r w:rsidR="008A1B7F">
        <w:rPr>
          <w:szCs w:val="28"/>
        </w:rPr>
        <w:t>,</w:t>
      </w:r>
      <w:r w:rsidR="006F5789">
        <w:rPr>
          <w:szCs w:val="28"/>
        </w:rPr>
        <w:t xml:space="preserve"> </w:t>
      </w:r>
      <w:r w:rsidR="006F5789" w:rsidRPr="00160A4F">
        <w:rPr>
          <w:szCs w:val="28"/>
        </w:rPr>
        <w:t>в течение 10 дней со дня утверждения</w:t>
      </w:r>
      <w:r w:rsidR="00461EB6">
        <w:rPr>
          <w:szCs w:val="28"/>
        </w:rPr>
        <w:t xml:space="preserve"> </w:t>
      </w:r>
      <w:r w:rsidR="001D1A9D">
        <w:rPr>
          <w:szCs w:val="28"/>
        </w:rPr>
        <w:t xml:space="preserve">муниципальной программы </w:t>
      </w:r>
      <w:r w:rsidR="00461EB6">
        <w:rPr>
          <w:szCs w:val="28"/>
        </w:rPr>
        <w:t>или</w:t>
      </w:r>
      <w:r w:rsidR="006F5789" w:rsidRPr="00160A4F">
        <w:rPr>
          <w:szCs w:val="28"/>
        </w:rPr>
        <w:t xml:space="preserve"> внесения</w:t>
      </w:r>
      <w:r w:rsidR="001D1A9D">
        <w:rPr>
          <w:szCs w:val="28"/>
        </w:rPr>
        <w:t xml:space="preserve"> в нее</w:t>
      </w:r>
      <w:r w:rsidR="006F5789" w:rsidRPr="00160A4F">
        <w:rPr>
          <w:szCs w:val="28"/>
        </w:rPr>
        <w:t xml:space="preserve"> изменений </w:t>
      </w:r>
      <w:r w:rsidR="00497181">
        <w:rPr>
          <w:szCs w:val="28"/>
        </w:rPr>
        <w:t xml:space="preserve">формируют и </w:t>
      </w:r>
      <w:r w:rsidR="006F5789" w:rsidRPr="00160A4F">
        <w:rPr>
          <w:szCs w:val="28"/>
        </w:rPr>
        <w:t xml:space="preserve">направляют в Министерство экономического развития Российской </w:t>
      </w:r>
      <w:r w:rsidR="00A8446D">
        <w:rPr>
          <w:szCs w:val="28"/>
        </w:rPr>
        <w:t xml:space="preserve">Федерации </w:t>
      </w:r>
      <w:r w:rsidR="00461EB6">
        <w:rPr>
          <w:szCs w:val="28"/>
        </w:rPr>
        <w:t>уведомление</w:t>
      </w:r>
      <w:r w:rsidR="00A8446D">
        <w:rPr>
          <w:szCs w:val="28"/>
        </w:rPr>
        <w:t xml:space="preserve"> </w:t>
      </w:r>
      <w:r w:rsidR="006F5789" w:rsidRPr="00160A4F">
        <w:rPr>
          <w:szCs w:val="28"/>
        </w:rPr>
        <w:t xml:space="preserve">по муниципальной </w:t>
      </w:r>
      <w:r w:rsidR="006F5789" w:rsidRPr="00160A4F">
        <w:rPr>
          <w:szCs w:val="28"/>
        </w:rPr>
        <w:lastRenderedPageBreak/>
        <w:t>программе,</w:t>
      </w:r>
      <w:r w:rsidR="00461EB6">
        <w:rPr>
          <w:szCs w:val="28"/>
        </w:rPr>
        <w:t xml:space="preserve"> в соответствии с </w:t>
      </w:r>
      <w:r w:rsidR="006F5789" w:rsidRPr="00160A4F">
        <w:rPr>
          <w:color w:val="000000" w:themeColor="text1"/>
          <w:szCs w:val="28"/>
        </w:rPr>
        <w:t>постановлением Правительства Росси</w:t>
      </w:r>
      <w:r w:rsidR="00A8446D">
        <w:rPr>
          <w:color w:val="000000" w:themeColor="text1"/>
          <w:szCs w:val="28"/>
        </w:rPr>
        <w:t>йской Федерации от 25 июня 2015 </w:t>
      </w:r>
      <w:r w:rsidR="006F5789" w:rsidRPr="00160A4F">
        <w:rPr>
          <w:color w:val="000000" w:themeColor="text1"/>
          <w:szCs w:val="28"/>
        </w:rPr>
        <w:t>г</w:t>
      </w:r>
      <w:r w:rsidR="00A8446D">
        <w:rPr>
          <w:color w:val="000000" w:themeColor="text1"/>
          <w:szCs w:val="28"/>
        </w:rPr>
        <w:t>.</w:t>
      </w:r>
      <w:r w:rsidR="006F5789" w:rsidRPr="00160A4F">
        <w:rPr>
          <w:color w:val="000000" w:themeColor="text1"/>
          <w:szCs w:val="28"/>
        </w:rPr>
        <w:t xml:space="preserve">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по форме, утвержденной приказом Министерства экономического развития Российской Федерации от 11 ноября 2015 г</w:t>
      </w:r>
      <w:r w:rsidR="00A8446D">
        <w:rPr>
          <w:color w:val="000000" w:themeColor="text1"/>
          <w:szCs w:val="28"/>
        </w:rPr>
        <w:t>.</w:t>
      </w:r>
      <w:r w:rsidR="006F5789" w:rsidRPr="00160A4F">
        <w:rPr>
          <w:color w:val="000000" w:themeColor="text1"/>
          <w:szCs w:val="28"/>
        </w:rPr>
        <w:t xml:space="preserve"> № 831 «Об установлении требований к форме уведомления об утверждении (одобрении) документа стратегического планирования или внесении в него изменений, порядка ее заполнения и представления».</w:t>
      </w:r>
      <w:r w:rsidR="00DE377A">
        <w:rPr>
          <w:color w:val="000000" w:themeColor="text1"/>
          <w:szCs w:val="28"/>
        </w:rPr>
        <w:t>».</w:t>
      </w:r>
    </w:p>
    <w:p w:rsidR="00043EF7" w:rsidRDefault="00043EF7" w:rsidP="00A8446D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C15429">
        <w:rPr>
          <w:szCs w:val="28"/>
        </w:rPr>
        <w:t>1</w:t>
      </w:r>
      <w:r>
        <w:rPr>
          <w:szCs w:val="28"/>
        </w:rPr>
        <w:t>.</w:t>
      </w:r>
      <w:r w:rsidR="00C15429">
        <w:rPr>
          <w:szCs w:val="28"/>
        </w:rPr>
        <w:t>6.</w:t>
      </w:r>
      <w:r>
        <w:rPr>
          <w:szCs w:val="28"/>
        </w:rPr>
        <w:t xml:space="preserve"> </w:t>
      </w:r>
      <w:r w:rsidR="00BF3095">
        <w:rPr>
          <w:szCs w:val="28"/>
        </w:rPr>
        <w:t>Р</w:t>
      </w:r>
      <w:r>
        <w:rPr>
          <w:szCs w:val="28"/>
        </w:rPr>
        <w:t xml:space="preserve">аздел 5 </w:t>
      </w:r>
      <w:r>
        <w:t>«</w:t>
      </w:r>
      <w:r w:rsidR="00BF3095">
        <w:t>Финансовое обеспечение реализации</w:t>
      </w:r>
      <w:r>
        <w:t xml:space="preserve"> муниципальн</w:t>
      </w:r>
      <w:r w:rsidR="00BF3095">
        <w:t>ых</w:t>
      </w:r>
      <w:r>
        <w:t xml:space="preserve"> программ» </w:t>
      </w:r>
      <w:r w:rsidRPr="00F73F1F">
        <w:rPr>
          <w:szCs w:val="28"/>
        </w:rPr>
        <w:t>Порядк</w:t>
      </w:r>
      <w:r>
        <w:rPr>
          <w:szCs w:val="28"/>
        </w:rPr>
        <w:t>а</w:t>
      </w:r>
      <w:r w:rsidRPr="00F73F1F">
        <w:rPr>
          <w:szCs w:val="28"/>
        </w:rPr>
        <w:t xml:space="preserve"> разработки, реализации и оценки эффективности муниципальных программ муниципального образования «Город Майкоп</w:t>
      </w:r>
      <w:r>
        <w:rPr>
          <w:szCs w:val="28"/>
        </w:rPr>
        <w:t>»</w:t>
      </w:r>
      <w:r w:rsidR="00BF3095">
        <w:rPr>
          <w:szCs w:val="28"/>
        </w:rPr>
        <w:t xml:space="preserve"> изложить в </w:t>
      </w:r>
      <w:r w:rsidR="00C15429">
        <w:rPr>
          <w:szCs w:val="28"/>
        </w:rPr>
        <w:t>ново</w:t>
      </w:r>
      <w:r w:rsidR="007B6939">
        <w:rPr>
          <w:szCs w:val="28"/>
        </w:rPr>
        <w:t>й</w:t>
      </w:r>
      <w:r w:rsidR="00BF3095">
        <w:rPr>
          <w:szCs w:val="28"/>
        </w:rPr>
        <w:t xml:space="preserve"> редакции:</w:t>
      </w:r>
    </w:p>
    <w:p w:rsidR="009E0A1A" w:rsidRPr="00555689" w:rsidRDefault="00C41537" w:rsidP="00043EF7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555689">
        <w:rPr>
          <w:szCs w:val="28"/>
        </w:rPr>
        <w:t>«</w:t>
      </w:r>
      <w:r w:rsidR="006D7C84" w:rsidRPr="00555689">
        <w:rPr>
          <w:szCs w:val="28"/>
        </w:rPr>
        <w:t xml:space="preserve">5.1. </w:t>
      </w:r>
      <w:r w:rsidR="009E0A1A" w:rsidRPr="00555689">
        <w:rPr>
          <w:szCs w:val="28"/>
        </w:rPr>
        <w:t xml:space="preserve">Муниципальные программы являются документом планирования бюджетных ассигнований во взаимосвязи с ожидаемыми результатами их использования. Параметры ресурсного обеспечения муниципальных программ включают объемы бюджетных ассигнований на исполнение действующих расходных обязательств (обусловленных уже принятыми нормативными правовыми актами, заключенными контрактами, соглашениями, иными аналогичными документами), а также предполагаемые объемы бюджетных ассигнований на исполнение принимаемых расходных обязательств (обусловленных нормативными правовыми актами, договорами и соглашениями, предполагаемыми (планируемыми) к принятию в текущем финансовом году, в очередном финансовом году или в плановом периоде).  </w:t>
      </w:r>
    </w:p>
    <w:p w:rsidR="00BF3095" w:rsidRPr="00160A4F" w:rsidRDefault="00915098" w:rsidP="00BF3095">
      <w:pPr>
        <w:ind w:firstLine="708"/>
        <w:jc w:val="both"/>
        <w:rPr>
          <w:szCs w:val="28"/>
        </w:rPr>
      </w:pPr>
      <w:bookmarkStart w:id="1" w:name="sub_26"/>
      <w:r>
        <w:rPr>
          <w:szCs w:val="28"/>
        </w:rPr>
        <w:t>5</w:t>
      </w:r>
      <w:r w:rsidR="00BF3095">
        <w:rPr>
          <w:szCs w:val="28"/>
        </w:rPr>
        <w:t>.</w:t>
      </w:r>
      <w:r w:rsidR="00C41537">
        <w:rPr>
          <w:szCs w:val="28"/>
        </w:rPr>
        <w:t>2</w:t>
      </w:r>
      <w:r w:rsidR="00BF3095">
        <w:rPr>
          <w:szCs w:val="28"/>
        </w:rPr>
        <w:t>.</w:t>
      </w:r>
      <w:r w:rsidR="00BF3095" w:rsidRPr="00160A4F">
        <w:rPr>
          <w:szCs w:val="28"/>
        </w:rPr>
        <w:t xml:space="preserve"> Финансовое обеспечение реализации муниципальных программ в части расходных обязательств муниципального образования «Город Майкоп» осуществляется за счет бюджетных ассигнований бюджета муниципального образования «Город Майкоп» (далее – бюджетные ассигнования). Распределение бюджетных ассигнований на реализацию муниципальных программ утверждается решением Совета народных депутатов муниципального образования «Город Майкоп» о бюджете муниципального образования «Город Майкоп» на очередной финансовый год и плановый период (далее – бюджет муниципального </w:t>
      </w:r>
      <w:bookmarkStart w:id="2" w:name="sub_27"/>
      <w:bookmarkEnd w:id="1"/>
      <w:r w:rsidR="00BF3095" w:rsidRPr="00160A4F">
        <w:rPr>
          <w:szCs w:val="28"/>
        </w:rPr>
        <w:t>образования «Город Майкоп»).</w:t>
      </w:r>
    </w:p>
    <w:p w:rsidR="00C41537" w:rsidRPr="00160A4F" w:rsidRDefault="00C41537" w:rsidP="00C41537">
      <w:pPr>
        <w:ind w:firstLine="708"/>
        <w:jc w:val="both"/>
        <w:rPr>
          <w:szCs w:val="28"/>
        </w:rPr>
      </w:pPr>
      <w:r>
        <w:rPr>
          <w:szCs w:val="28"/>
        </w:rPr>
        <w:t>5.</w:t>
      </w:r>
      <w:r w:rsidR="0076048A">
        <w:rPr>
          <w:szCs w:val="28"/>
        </w:rPr>
        <w:t>3</w:t>
      </w:r>
      <w:r>
        <w:rPr>
          <w:szCs w:val="28"/>
        </w:rPr>
        <w:t xml:space="preserve">. </w:t>
      </w:r>
      <w:r w:rsidRPr="00160A4F">
        <w:rPr>
          <w:szCs w:val="28"/>
        </w:rPr>
        <w:t>На реализацию муниципальных программ может быть предусмотрено предоставление субсидий</w:t>
      </w:r>
      <w:r>
        <w:rPr>
          <w:szCs w:val="28"/>
        </w:rPr>
        <w:t xml:space="preserve"> </w:t>
      </w:r>
      <w:r w:rsidRPr="00555689">
        <w:rPr>
          <w:szCs w:val="28"/>
        </w:rPr>
        <w:t>и (или) субвенций</w:t>
      </w:r>
      <w:r>
        <w:rPr>
          <w:szCs w:val="28"/>
        </w:rPr>
        <w:t xml:space="preserve"> б</w:t>
      </w:r>
      <w:r w:rsidRPr="00160A4F">
        <w:rPr>
          <w:szCs w:val="28"/>
        </w:rPr>
        <w:t xml:space="preserve">юджету муниципального образования «Город Майкоп» из федерального бюджета </w:t>
      </w:r>
      <w:r>
        <w:rPr>
          <w:szCs w:val="28"/>
        </w:rPr>
        <w:t>и (или)</w:t>
      </w:r>
      <w:r w:rsidRPr="00160A4F">
        <w:rPr>
          <w:szCs w:val="28"/>
        </w:rPr>
        <w:t xml:space="preserve"> республиканского бюджет</w:t>
      </w:r>
      <w:r>
        <w:rPr>
          <w:szCs w:val="28"/>
        </w:rPr>
        <w:t>а</w:t>
      </w:r>
      <w:r w:rsidRPr="00160A4F">
        <w:rPr>
          <w:szCs w:val="28"/>
        </w:rPr>
        <w:t xml:space="preserve"> Республики Адыгея (далее – республиканский бюджет), направленных на достижение целей и решение задач данных муниципальных программ.</w:t>
      </w:r>
    </w:p>
    <w:p w:rsidR="00C41537" w:rsidRDefault="00C41537" w:rsidP="00C41537">
      <w:pPr>
        <w:ind w:firstLine="708"/>
        <w:jc w:val="both"/>
        <w:rPr>
          <w:szCs w:val="28"/>
        </w:rPr>
      </w:pPr>
      <w:r w:rsidRPr="00160A4F">
        <w:rPr>
          <w:szCs w:val="28"/>
        </w:rPr>
        <w:t>Условия предоставления, методика расчета субсидий, предоставляемых из федерального</w:t>
      </w:r>
      <w:r w:rsidR="00D4121B">
        <w:rPr>
          <w:szCs w:val="28"/>
        </w:rPr>
        <w:t xml:space="preserve"> бюджета </w:t>
      </w:r>
      <w:r w:rsidRPr="00160A4F">
        <w:rPr>
          <w:szCs w:val="28"/>
        </w:rPr>
        <w:t>и</w:t>
      </w:r>
      <w:r w:rsidR="00D4121B">
        <w:rPr>
          <w:szCs w:val="28"/>
        </w:rPr>
        <w:t xml:space="preserve"> (или)</w:t>
      </w:r>
      <w:r w:rsidRPr="00160A4F">
        <w:rPr>
          <w:szCs w:val="28"/>
        </w:rPr>
        <w:t xml:space="preserve"> республиканского бюджет</w:t>
      </w:r>
      <w:r w:rsidR="00D4121B">
        <w:rPr>
          <w:szCs w:val="28"/>
        </w:rPr>
        <w:t>а</w:t>
      </w:r>
      <w:r w:rsidRPr="00160A4F">
        <w:rPr>
          <w:szCs w:val="28"/>
        </w:rPr>
        <w:t xml:space="preserve"> бюджету муниципального образования «Город Майкоп» на </w:t>
      </w:r>
      <w:r w:rsidRPr="00160A4F">
        <w:rPr>
          <w:szCs w:val="28"/>
        </w:rPr>
        <w:lastRenderedPageBreak/>
        <w:t>реализацию таких муниципальных программ, устанавливаются соответствующими государственными программами.</w:t>
      </w:r>
    </w:p>
    <w:p w:rsidR="0076048A" w:rsidRPr="00555689" w:rsidRDefault="0076048A" w:rsidP="00C41537">
      <w:pPr>
        <w:ind w:firstLine="708"/>
        <w:jc w:val="both"/>
        <w:rPr>
          <w:szCs w:val="28"/>
        </w:rPr>
      </w:pPr>
      <w:r w:rsidRPr="00555689">
        <w:rPr>
          <w:szCs w:val="28"/>
        </w:rPr>
        <w:t xml:space="preserve">Финансовое обеспечение </w:t>
      </w:r>
      <w:r w:rsidR="00DF0317" w:rsidRPr="00555689">
        <w:rPr>
          <w:szCs w:val="28"/>
        </w:rPr>
        <w:t xml:space="preserve">реализации </w:t>
      </w:r>
      <w:r w:rsidRPr="00555689">
        <w:rPr>
          <w:szCs w:val="28"/>
        </w:rPr>
        <w:t>муниципальных программ</w:t>
      </w:r>
      <w:r w:rsidR="00DF0317" w:rsidRPr="00555689">
        <w:rPr>
          <w:szCs w:val="28"/>
        </w:rPr>
        <w:t xml:space="preserve"> может осуществляться за счет внебюджетных источников.</w:t>
      </w:r>
      <w:r w:rsidRPr="00555689">
        <w:rPr>
          <w:szCs w:val="28"/>
        </w:rPr>
        <w:t xml:space="preserve"> </w:t>
      </w:r>
    </w:p>
    <w:p w:rsidR="0076048A" w:rsidRPr="00160A4F" w:rsidRDefault="0076048A" w:rsidP="0076048A">
      <w:pPr>
        <w:ind w:firstLine="708"/>
        <w:jc w:val="both"/>
        <w:rPr>
          <w:szCs w:val="28"/>
        </w:rPr>
      </w:pPr>
      <w:r>
        <w:rPr>
          <w:szCs w:val="28"/>
        </w:rPr>
        <w:t>5.</w:t>
      </w:r>
      <w:r w:rsidR="00DF0317">
        <w:rPr>
          <w:szCs w:val="28"/>
        </w:rPr>
        <w:t>4</w:t>
      </w:r>
      <w:r w:rsidRPr="00160A4F">
        <w:rPr>
          <w:szCs w:val="28"/>
        </w:rPr>
        <w:t>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постановлением Администрации муниципального образования «Город Майкоп» от 31.07.2014 № 516 «О порядке составления проекта бюджета муниципального образования «Город Майкоп» на очередной финансовый год и плановый период» с учетом результатов оценки эффективности реализации муниципальных программ за предыдущий год.</w:t>
      </w:r>
    </w:p>
    <w:p w:rsidR="006B5003" w:rsidRPr="00160A4F" w:rsidRDefault="00915098" w:rsidP="006B5003">
      <w:pPr>
        <w:ind w:firstLine="708"/>
        <w:jc w:val="both"/>
        <w:rPr>
          <w:i/>
          <w:szCs w:val="28"/>
        </w:rPr>
      </w:pPr>
      <w:r>
        <w:rPr>
          <w:szCs w:val="28"/>
        </w:rPr>
        <w:t>5</w:t>
      </w:r>
      <w:r w:rsidR="006B5003">
        <w:rPr>
          <w:szCs w:val="28"/>
        </w:rPr>
        <w:t>.</w:t>
      </w:r>
      <w:r w:rsidR="00C41537">
        <w:rPr>
          <w:szCs w:val="28"/>
        </w:rPr>
        <w:t>5</w:t>
      </w:r>
      <w:r w:rsidR="006B5003" w:rsidRPr="00160A4F">
        <w:rPr>
          <w:szCs w:val="28"/>
        </w:rPr>
        <w:t>.</w:t>
      </w:r>
      <w:r w:rsidR="006A6C39">
        <w:rPr>
          <w:szCs w:val="28"/>
        </w:rPr>
        <w:t xml:space="preserve"> </w:t>
      </w:r>
      <w:r w:rsidR="006B5003" w:rsidRPr="00160A4F">
        <w:rPr>
          <w:szCs w:val="28"/>
        </w:rPr>
        <w:t xml:space="preserve">Муниципальные программы подлежат приведению в соответствие с решением о бюджете муниципального образования «Город Майкоп» на очередной финансовый год и плановый период </w:t>
      </w:r>
      <w:r w:rsidR="006B5003" w:rsidRPr="006F457D">
        <w:rPr>
          <w:szCs w:val="28"/>
        </w:rPr>
        <w:t>не позднее 3 месяцев со дня вступления его в силу.</w:t>
      </w:r>
      <w:r w:rsidR="006B5003" w:rsidRPr="00160A4F">
        <w:rPr>
          <w:szCs w:val="28"/>
        </w:rPr>
        <w:t xml:space="preserve"> В конце </w:t>
      </w:r>
      <w:r w:rsidR="006B5003" w:rsidRPr="00160A4F">
        <w:rPr>
          <w:color w:val="000000" w:themeColor="text1"/>
          <w:szCs w:val="28"/>
        </w:rPr>
        <w:t>текущего</w:t>
      </w:r>
      <w:r w:rsidR="006B5003" w:rsidRPr="00160A4F">
        <w:rPr>
          <w:szCs w:val="28"/>
        </w:rPr>
        <w:t xml:space="preserve"> финансового года проект постановления о внесении изменений в муниципальную программу утверждается не позднее 31 декабря.</w:t>
      </w:r>
    </w:p>
    <w:p w:rsidR="00BD1944" w:rsidRPr="00555689" w:rsidRDefault="00915098" w:rsidP="00BF3095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6B5003">
        <w:rPr>
          <w:szCs w:val="28"/>
        </w:rPr>
        <w:t>.</w:t>
      </w:r>
      <w:r w:rsidR="00C41537">
        <w:rPr>
          <w:szCs w:val="28"/>
        </w:rPr>
        <w:t>6</w:t>
      </w:r>
      <w:r w:rsidR="006B5003">
        <w:rPr>
          <w:szCs w:val="28"/>
        </w:rPr>
        <w:t xml:space="preserve">. </w:t>
      </w:r>
      <w:r w:rsidR="00BD1944" w:rsidRPr="00555689">
        <w:rPr>
          <w:szCs w:val="28"/>
        </w:rPr>
        <w:t>Внесение изменений в муниципальные программы целесообразно в случаях, когда планируемые изменения бюджетных ассигнований оказывают значительное влияние на целевые показатели (индикаторы) и ожидаемые результаты реализации муниципальных программ.</w:t>
      </w:r>
    </w:p>
    <w:p w:rsidR="009A2E99" w:rsidRPr="00555689" w:rsidRDefault="009A2E99" w:rsidP="009A2E99">
      <w:pPr>
        <w:ind w:firstLine="708"/>
        <w:jc w:val="both"/>
        <w:rPr>
          <w:szCs w:val="28"/>
        </w:rPr>
      </w:pPr>
      <w:r w:rsidRPr="00555689">
        <w:rPr>
          <w:szCs w:val="28"/>
        </w:rPr>
        <w:t xml:space="preserve">При уточнении объема финансового обеспечения на реализацию муниципальной программы при необходимости подлежат уточнению и иные основные параметры муниципальной программы. </w:t>
      </w:r>
    </w:p>
    <w:p w:rsidR="006B5003" w:rsidRPr="00555689" w:rsidRDefault="005D0FFB" w:rsidP="00BF3095">
      <w:pPr>
        <w:ind w:firstLine="708"/>
        <w:jc w:val="both"/>
        <w:rPr>
          <w:szCs w:val="28"/>
        </w:rPr>
      </w:pPr>
      <w:r w:rsidRPr="00555689">
        <w:rPr>
          <w:szCs w:val="28"/>
        </w:rPr>
        <w:t>5.</w:t>
      </w:r>
      <w:r w:rsidR="00C41537" w:rsidRPr="00555689">
        <w:rPr>
          <w:szCs w:val="28"/>
        </w:rPr>
        <w:t>7</w:t>
      </w:r>
      <w:r w:rsidRPr="00555689">
        <w:rPr>
          <w:szCs w:val="28"/>
        </w:rPr>
        <w:t xml:space="preserve">. </w:t>
      </w:r>
      <w:r w:rsidR="004758A8" w:rsidRPr="00555689">
        <w:rPr>
          <w:szCs w:val="28"/>
        </w:rPr>
        <w:t>В</w:t>
      </w:r>
      <w:r w:rsidR="00BD1944" w:rsidRPr="00555689">
        <w:rPr>
          <w:szCs w:val="28"/>
        </w:rPr>
        <w:t xml:space="preserve"> </w:t>
      </w:r>
      <w:r w:rsidR="00890F6F" w:rsidRPr="00555689">
        <w:rPr>
          <w:szCs w:val="28"/>
        </w:rPr>
        <w:t>ходе реализации муниципальн</w:t>
      </w:r>
      <w:r w:rsidRPr="00555689">
        <w:rPr>
          <w:szCs w:val="28"/>
        </w:rPr>
        <w:t>ых</w:t>
      </w:r>
      <w:r w:rsidR="00890F6F" w:rsidRPr="00555689">
        <w:rPr>
          <w:szCs w:val="28"/>
        </w:rPr>
        <w:t xml:space="preserve"> программ на </w:t>
      </w:r>
      <w:r w:rsidRPr="00555689">
        <w:rPr>
          <w:szCs w:val="28"/>
        </w:rPr>
        <w:t>выполнение</w:t>
      </w:r>
      <w:r w:rsidR="00890F6F" w:rsidRPr="00555689">
        <w:rPr>
          <w:szCs w:val="28"/>
        </w:rPr>
        <w:t xml:space="preserve"> основных мероприятий, мероприятий (направлений расходов)</w:t>
      </w:r>
      <w:r w:rsidRPr="00555689">
        <w:rPr>
          <w:szCs w:val="28"/>
        </w:rPr>
        <w:t xml:space="preserve"> могут быть выделены средства</w:t>
      </w:r>
      <w:r w:rsidR="00BD1944" w:rsidRPr="00555689">
        <w:rPr>
          <w:szCs w:val="28"/>
        </w:rPr>
        <w:t xml:space="preserve"> из федерального бюджета </w:t>
      </w:r>
      <w:r w:rsidR="00DF0317" w:rsidRPr="00555689">
        <w:rPr>
          <w:szCs w:val="28"/>
        </w:rPr>
        <w:t>и (</w:t>
      </w:r>
      <w:r w:rsidR="00BD1944" w:rsidRPr="00555689">
        <w:rPr>
          <w:szCs w:val="28"/>
        </w:rPr>
        <w:t>или</w:t>
      </w:r>
      <w:r w:rsidR="00DF0317" w:rsidRPr="00555689">
        <w:rPr>
          <w:szCs w:val="28"/>
        </w:rPr>
        <w:t>)</w:t>
      </w:r>
      <w:r w:rsidR="00BD1944" w:rsidRPr="00555689">
        <w:rPr>
          <w:szCs w:val="28"/>
        </w:rPr>
        <w:t xml:space="preserve"> республиканского бюджета</w:t>
      </w:r>
      <w:r w:rsidRPr="00555689">
        <w:rPr>
          <w:szCs w:val="28"/>
        </w:rPr>
        <w:t>,</w:t>
      </w:r>
      <w:r w:rsidR="00BD1944" w:rsidRPr="00555689">
        <w:rPr>
          <w:szCs w:val="28"/>
        </w:rPr>
        <w:t xml:space="preserve"> </w:t>
      </w:r>
      <w:r w:rsidR="002104F2" w:rsidRPr="00555689">
        <w:rPr>
          <w:szCs w:val="28"/>
        </w:rPr>
        <w:t xml:space="preserve">которые </w:t>
      </w:r>
      <w:r w:rsidR="006904AC" w:rsidRPr="00555689">
        <w:rPr>
          <w:szCs w:val="28"/>
        </w:rPr>
        <w:t>приведут к</w:t>
      </w:r>
      <w:r w:rsidR="002104F2" w:rsidRPr="00555689">
        <w:rPr>
          <w:szCs w:val="28"/>
        </w:rPr>
        <w:t xml:space="preserve"> изменению перечня основных мероприятий,</w:t>
      </w:r>
      <w:r w:rsidR="00BD1944" w:rsidRPr="00555689">
        <w:rPr>
          <w:szCs w:val="28"/>
        </w:rPr>
        <w:t xml:space="preserve"> </w:t>
      </w:r>
      <w:r w:rsidR="002104F2" w:rsidRPr="00555689">
        <w:rPr>
          <w:szCs w:val="28"/>
        </w:rPr>
        <w:t>мероприятий (направлений расходов) и (или) объемов их финансирования</w:t>
      </w:r>
      <w:r w:rsidR="006904AC" w:rsidRPr="00555689">
        <w:rPr>
          <w:szCs w:val="28"/>
        </w:rPr>
        <w:t>, что</w:t>
      </w:r>
      <w:r w:rsidRPr="00555689">
        <w:rPr>
          <w:szCs w:val="28"/>
        </w:rPr>
        <w:t xml:space="preserve"> </w:t>
      </w:r>
      <w:r w:rsidR="006904AC" w:rsidRPr="00555689">
        <w:rPr>
          <w:szCs w:val="28"/>
        </w:rPr>
        <w:t xml:space="preserve">будет </w:t>
      </w:r>
      <w:r w:rsidRPr="00555689">
        <w:rPr>
          <w:szCs w:val="28"/>
        </w:rPr>
        <w:t>являт</w:t>
      </w:r>
      <w:r w:rsidR="006904AC" w:rsidRPr="00555689">
        <w:rPr>
          <w:szCs w:val="28"/>
        </w:rPr>
        <w:t>ь</w:t>
      </w:r>
      <w:r w:rsidRPr="00555689">
        <w:rPr>
          <w:szCs w:val="28"/>
        </w:rPr>
        <w:t>ся основанием для внесения изменений</w:t>
      </w:r>
      <w:r w:rsidR="002104F2" w:rsidRPr="00555689">
        <w:rPr>
          <w:szCs w:val="28"/>
        </w:rPr>
        <w:t xml:space="preserve"> </w:t>
      </w:r>
      <w:r w:rsidR="004758A8" w:rsidRPr="00555689">
        <w:rPr>
          <w:szCs w:val="28"/>
        </w:rPr>
        <w:t>в муниципальн</w:t>
      </w:r>
      <w:r w:rsidR="0096754A" w:rsidRPr="00555689">
        <w:rPr>
          <w:szCs w:val="28"/>
        </w:rPr>
        <w:t>ые</w:t>
      </w:r>
      <w:r w:rsidR="004758A8" w:rsidRPr="00555689">
        <w:rPr>
          <w:szCs w:val="28"/>
        </w:rPr>
        <w:t xml:space="preserve"> программ</w:t>
      </w:r>
      <w:r w:rsidR="0096754A" w:rsidRPr="00555689">
        <w:rPr>
          <w:szCs w:val="28"/>
        </w:rPr>
        <w:t>ы.</w:t>
      </w:r>
    </w:p>
    <w:bookmarkEnd w:id="2"/>
    <w:p w:rsidR="00BF3095" w:rsidRDefault="00915098" w:rsidP="004758A8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F36A4E">
        <w:rPr>
          <w:szCs w:val="28"/>
        </w:rPr>
        <w:t>.</w:t>
      </w:r>
      <w:r w:rsidR="00C41537">
        <w:rPr>
          <w:szCs w:val="28"/>
        </w:rPr>
        <w:t>8</w:t>
      </w:r>
      <w:r w:rsidR="00BF3095" w:rsidRPr="00160A4F">
        <w:rPr>
          <w:szCs w:val="28"/>
        </w:rPr>
        <w:t>. По основаниям и в пределах, которые предусмотрены бюджетным законодательством Российской Федерации для внесения изменений в сводную бюджетную роспись, в ходе исполнения бюджета муниципального образования «Город Майкоп» 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программы.</w:t>
      </w:r>
      <w:r>
        <w:rPr>
          <w:szCs w:val="28"/>
        </w:rPr>
        <w:t>».</w:t>
      </w:r>
    </w:p>
    <w:p w:rsidR="002008FE" w:rsidRDefault="002008FE" w:rsidP="004758A8">
      <w:pPr>
        <w:ind w:firstLine="708"/>
        <w:jc w:val="both"/>
        <w:rPr>
          <w:szCs w:val="28"/>
        </w:rPr>
      </w:pPr>
      <w:r>
        <w:rPr>
          <w:szCs w:val="28"/>
        </w:rPr>
        <w:t>1.1.7. Пункт 6.7. изложить в новой редакции:</w:t>
      </w:r>
    </w:p>
    <w:p w:rsidR="002008FE" w:rsidRDefault="002008FE" w:rsidP="004758A8">
      <w:pPr>
        <w:ind w:firstLine="708"/>
        <w:jc w:val="both"/>
        <w:rPr>
          <w:szCs w:val="28"/>
        </w:rPr>
      </w:pPr>
      <w:r>
        <w:rPr>
          <w:szCs w:val="28"/>
        </w:rPr>
        <w:t>«6.7. В срок до 21 марта года, следующего за отчетным годом, ответственный исполнитель представляет в Комитет по экономике доработанный годовой отчет (после устранения замечаний).</w:t>
      </w:r>
    </w:p>
    <w:p w:rsidR="002008FE" w:rsidRDefault="008A1B7F" w:rsidP="004758A8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Ответственный исполнитель размещает д</w:t>
      </w:r>
      <w:r w:rsidR="002008FE">
        <w:rPr>
          <w:szCs w:val="28"/>
        </w:rPr>
        <w:t>оработанный годовой отчет</w:t>
      </w:r>
      <w:r>
        <w:rPr>
          <w:szCs w:val="28"/>
        </w:rPr>
        <w:t xml:space="preserve"> на официальном сайте Администрации муниципального образования «Город Майкоп» и в </w:t>
      </w:r>
      <w:r w:rsidR="007676E3">
        <w:rPr>
          <w:szCs w:val="28"/>
        </w:rPr>
        <w:t>государственной автоматизированной</w:t>
      </w:r>
      <w:r>
        <w:rPr>
          <w:szCs w:val="28"/>
        </w:rPr>
        <w:t xml:space="preserve"> информационной системе </w:t>
      </w:r>
      <w:r w:rsidR="007676E3">
        <w:rPr>
          <w:szCs w:val="28"/>
        </w:rPr>
        <w:t>«Управление»</w:t>
      </w:r>
      <w:r>
        <w:rPr>
          <w:szCs w:val="28"/>
        </w:rPr>
        <w:t>.</w:t>
      </w:r>
    </w:p>
    <w:p w:rsidR="0089036C" w:rsidRDefault="0089036C" w:rsidP="007676E3">
      <w:pPr>
        <w:ind w:firstLine="708"/>
        <w:jc w:val="both"/>
      </w:pPr>
      <w:r>
        <w:t>1.1.</w:t>
      </w:r>
      <w:r w:rsidR="007676E3">
        <w:t>8</w:t>
      </w:r>
      <w:r w:rsidR="00642B72">
        <w:t>.</w:t>
      </w:r>
      <w:r>
        <w:t xml:space="preserve"> </w:t>
      </w:r>
      <w:r w:rsidR="007D4841">
        <w:t xml:space="preserve">Раздел 7 изложить в </w:t>
      </w:r>
      <w:r w:rsidR="00C15429">
        <w:t>новой</w:t>
      </w:r>
      <w:r w:rsidR="007D4841">
        <w:t xml:space="preserve"> редакции:</w:t>
      </w:r>
    </w:p>
    <w:p w:rsidR="00C15429" w:rsidRDefault="00C15429" w:rsidP="006717F3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t xml:space="preserve">«7. </w:t>
      </w:r>
      <w:r w:rsidRPr="00555689">
        <w:t>Управление реализацией муниципальной программы, мониторинг и контроль за реализацией муниципальной программы</w:t>
      </w:r>
      <w:r>
        <w:t>.</w:t>
      </w:r>
    </w:p>
    <w:p w:rsidR="00C3429B" w:rsidRDefault="00C3429B" w:rsidP="00C3429B">
      <w:pPr>
        <w:ind w:firstLine="708"/>
        <w:jc w:val="both"/>
        <w:rPr>
          <w:szCs w:val="28"/>
        </w:rPr>
      </w:pPr>
      <w:r>
        <w:rPr>
          <w:szCs w:val="28"/>
        </w:rPr>
        <w:t>7.1.</w:t>
      </w:r>
      <w:r w:rsidRPr="00C3429B">
        <w:rPr>
          <w:szCs w:val="28"/>
        </w:rPr>
        <w:t xml:space="preserve"> </w:t>
      </w:r>
      <w:r w:rsidRPr="00160A4F">
        <w:rPr>
          <w:szCs w:val="28"/>
        </w:rPr>
        <w:t>Текущее управление реализацией муниципальной программы осуществляется ответственным исполнителем муниципальной программы совместно с соисполнителями и участниками муниципальной программы в соответствии с разделом 8 настоящего Порядка.</w:t>
      </w:r>
    </w:p>
    <w:p w:rsidR="00C3429B" w:rsidRDefault="00C3429B" w:rsidP="00C3429B">
      <w:pPr>
        <w:ind w:firstLine="708"/>
        <w:jc w:val="both"/>
        <w:rPr>
          <w:szCs w:val="28"/>
        </w:rPr>
      </w:pPr>
      <w:r>
        <w:rPr>
          <w:szCs w:val="28"/>
        </w:rPr>
        <w:t>7.2.</w:t>
      </w:r>
      <w:r w:rsidRPr="00C3429B">
        <w:rPr>
          <w:szCs w:val="28"/>
        </w:rPr>
        <w:t xml:space="preserve"> </w:t>
      </w:r>
      <w:r w:rsidRPr="00160A4F">
        <w:rPr>
          <w:szCs w:val="28"/>
        </w:rPr>
        <w:t>Внесение изменений в муниципальную программу осуществляется по инициативе ответственного исполнителя</w:t>
      </w:r>
      <w:r w:rsidRPr="008C3505">
        <w:rPr>
          <w:szCs w:val="28"/>
        </w:rPr>
        <w:t xml:space="preserve"> </w:t>
      </w:r>
      <w:r w:rsidRPr="00160A4F">
        <w:rPr>
          <w:szCs w:val="28"/>
        </w:rPr>
        <w:t xml:space="preserve">по согласованию с соисполнителями и участниками муниципальной программы. Вместе с проектом изменений в муниципальную программу ответственный исполнитель готовит пояснительную записку с описанием причин изменения объемов бюджетного финансирования, влияния предлагаемых изменений муниципальной программы на целевые показатели (индикаторы) муниципальной программы. </w:t>
      </w:r>
    </w:p>
    <w:p w:rsidR="006904AC" w:rsidRPr="006904AC" w:rsidRDefault="006904AC" w:rsidP="006904AC">
      <w:pPr>
        <w:ind w:firstLine="708"/>
        <w:jc w:val="both"/>
        <w:rPr>
          <w:szCs w:val="28"/>
        </w:rPr>
      </w:pPr>
      <w:r w:rsidRPr="006904AC">
        <w:rPr>
          <w:szCs w:val="28"/>
        </w:rPr>
        <w:t>Внесение изменений в подпрограмму (подпрограммы) осуществляется путем внесения изменений в муниципальную программу.</w:t>
      </w:r>
    </w:p>
    <w:p w:rsidR="00B8525C" w:rsidRDefault="007D4841" w:rsidP="00C3429B">
      <w:pPr>
        <w:ind w:firstLine="708"/>
        <w:jc w:val="both"/>
        <w:rPr>
          <w:szCs w:val="28"/>
        </w:rPr>
      </w:pPr>
      <w:r>
        <w:rPr>
          <w:szCs w:val="28"/>
        </w:rPr>
        <w:t>7.3. В ходе реализации муниципальной программы</w:t>
      </w:r>
      <w:r w:rsidR="00B8525C">
        <w:rPr>
          <w:szCs w:val="28"/>
        </w:rPr>
        <w:t xml:space="preserve"> осуществляется мониторинг, </w:t>
      </w:r>
      <w:r w:rsidR="00E84FC8">
        <w:rPr>
          <w:szCs w:val="28"/>
        </w:rPr>
        <w:t xml:space="preserve">цель которого – повышение эффективности реализации муниципальной программы и повышение результативности основных мероприятий в части достижения запланированных целевых показателей. Мониторинг содержит </w:t>
      </w:r>
      <w:r w:rsidR="00B8525C">
        <w:rPr>
          <w:szCs w:val="28"/>
        </w:rPr>
        <w:t xml:space="preserve">анализ и оценку информации о ходе и </w:t>
      </w:r>
      <w:r w:rsidR="00E84FC8">
        <w:rPr>
          <w:szCs w:val="28"/>
        </w:rPr>
        <w:t xml:space="preserve">о </w:t>
      </w:r>
      <w:r w:rsidR="00B8525C">
        <w:rPr>
          <w:szCs w:val="28"/>
        </w:rPr>
        <w:t xml:space="preserve">результатах реализации муниципальной программы на основе квартальной и годовой отчетности. </w:t>
      </w:r>
    </w:p>
    <w:p w:rsidR="007D4841" w:rsidRPr="00555689" w:rsidRDefault="00B8525C" w:rsidP="007D4841">
      <w:pPr>
        <w:ind w:firstLine="708"/>
        <w:jc w:val="both"/>
        <w:rPr>
          <w:szCs w:val="28"/>
        </w:rPr>
      </w:pPr>
      <w:r>
        <w:rPr>
          <w:szCs w:val="28"/>
        </w:rPr>
        <w:t>7.3.1.</w:t>
      </w:r>
      <w:r w:rsidR="00BB5E57">
        <w:rPr>
          <w:szCs w:val="28"/>
        </w:rPr>
        <w:t xml:space="preserve"> </w:t>
      </w:r>
      <w:r w:rsidR="007D4841">
        <w:rPr>
          <w:szCs w:val="28"/>
        </w:rPr>
        <w:t>Е</w:t>
      </w:r>
      <w:r w:rsidR="007D4841" w:rsidRPr="00555689">
        <w:rPr>
          <w:szCs w:val="28"/>
        </w:rPr>
        <w:t xml:space="preserve">жеквартально, в срок до 20 числа месяца, следующего за отчетным кварталом (по итогам </w:t>
      </w:r>
      <w:r w:rsidR="007D4841" w:rsidRPr="00555689">
        <w:rPr>
          <w:szCs w:val="28"/>
          <w:lang w:val="en-US"/>
        </w:rPr>
        <w:t>I</w:t>
      </w:r>
      <w:r w:rsidR="007D4841" w:rsidRPr="00555689">
        <w:rPr>
          <w:szCs w:val="28"/>
        </w:rPr>
        <w:t xml:space="preserve"> квартала, </w:t>
      </w:r>
      <w:r w:rsidR="007D4841" w:rsidRPr="00555689">
        <w:rPr>
          <w:szCs w:val="28"/>
          <w:lang w:val="en-US"/>
        </w:rPr>
        <w:t>I</w:t>
      </w:r>
      <w:r w:rsidR="007D4841" w:rsidRPr="00555689">
        <w:rPr>
          <w:szCs w:val="28"/>
        </w:rPr>
        <w:t xml:space="preserve"> полугодия и 9 месяцев), в Комитет по экономике</w:t>
      </w:r>
      <w:r w:rsidR="00BB5E57">
        <w:rPr>
          <w:szCs w:val="28"/>
        </w:rPr>
        <w:t xml:space="preserve"> предоставляется следующая информация</w:t>
      </w:r>
      <w:r w:rsidR="007D4841" w:rsidRPr="00555689">
        <w:rPr>
          <w:szCs w:val="28"/>
        </w:rPr>
        <w:t>:</w:t>
      </w:r>
    </w:p>
    <w:p w:rsidR="007D4841" w:rsidRPr="00555689" w:rsidRDefault="007D4841" w:rsidP="007D4841">
      <w:pPr>
        <w:ind w:firstLine="708"/>
        <w:jc w:val="both"/>
        <w:rPr>
          <w:szCs w:val="28"/>
        </w:rPr>
      </w:pPr>
      <w:r w:rsidRPr="00555689">
        <w:rPr>
          <w:szCs w:val="28"/>
        </w:rPr>
        <w:t xml:space="preserve">- Финансовое управление </w:t>
      </w:r>
      <w:r w:rsidR="00BB5E57">
        <w:rPr>
          <w:szCs w:val="28"/>
        </w:rPr>
        <w:t>предоставляет</w:t>
      </w:r>
      <w:r w:rsidRPr="00555689">
        <w:rPr>
          <w:szCs w:val="28"/>
        </w:rPr>
        <w:t xml:space="preserve"> информацию о кассовых расходах бюджета муниципального образования «Город Майкоп» на реализацию муниципальных программ;</w:t>
      </w:r>
    </w:p>
    <w:p w:rsidR="007D4841" w:rsidRPr="00160A4F" w:rsidRDefault="007D4841" w:rsidP="007D4841">
      <w:pPr>
        <w:ind w:firstLine="708"/>
        <w:jc w:val="both"/>
        <w:rPr>
          <w:szCs w:val="28"/>
        </w:rPr>
      </w:pPr>
      <w:r w:rsidRPr="00555689">
        <w:rPr>
          <w:szCs w:val="28"/>
        </w:rPr>
        <w:t>- ответственные исполнители муниципальных программ, на реализацию мероприятий которых привлекаются внебюджетные источники</w:t>
      </w:r>
      <w:r w:rsidR="00D16A8E">
        <w:rPr>
          <w:szCs w:val="28"/>
        </w:rPr>
        <w:t>,</w:t>
      </w:r>
      <w:r>
        <w:rPr>
          <w:szCs w:val="28"/>
        </w:rPr>
        <w:t> </w:t>
      </w:r>
      <w:r w:rsidR="00BB5E57">
        <w:rPr>
          <w:szCs w:val="28"/>
        </w:rPr>
        <w:t>предоставляют</w:t>
      </w:r>
      <w:r w:rsidRPr="00555689">
        <w:rPr>
          <w:szCs w:val="28"/>
        </w:rPr>
        <w:t xml:space="preserve"> информацию о кассовых расходах за счет средств внебюджетных источников.</w:t>
      </w:r>
      <w:r w:rsidRPr="00160A4F">
        <w:rPr>
          <w:szCs w:val="28"/>
        </w:rPr>
        <w:t xml:space="preserve"> </w:t>
      </w:r>
    </w:p>
    <w:p w:rsidR="00BB5E57" w:rsidRDefault="00BB5E57" w:rsidP="00C3429B">
      <w:pPr>
        <w:ind w:firstLine="708"/>
        <w:jc w:val="both"/>
        <w:rPr>
          <w:szCs w:val="28"/>
        </w:rPr>
      </w:pPr>
      <w:r>
        <w:rPr>
          <w:szCs w:val="28"/>
        </w:rPr>
        <w:t xml:space="preserve">На основе представленной информации </w:t>
      </w:r>
      <w:r w:rsidRPr="00555689">
        <w:rPr>
          <w:szCs w:val="28"/>
        </w:rPr>
        <w:t>Комитет по экономике</w:t>
      </w:r>
      <w:r>
        <w:rPr>
          <w:szCs w:val="28"/>
        </w:rPr>
        <w:t xml:space="preserve"> осуществляет ежеквартальный мониторинг исполнения кассовых расходов на реализацию муниципальных программ.</w:t>
      </w:r>
    </w:p>
    <w:p w:rsidR="00C3429B" w:rsidRPr="00555689" w:rsidRDefault="00B8525C" w:rsidP="00C3429B">
      <w:pPr>
        <w:ind w:firstLine="708"/>
        <w:jc w:val="both"/>
        <w:rPr>
          <w:szCs w:val="28"/>
        </w:rPr>
      </w:pPr>
      <w:r>
        <w:rPr>
          <w:szCs w:val="28"/>
        </w:rPr>
        <w:t xml:space="preserve">7.3.2. </w:t>
      </w:r>
      <w:r w:rsidR="00BB5E57">
        <w:rPr>
          <w:szCs w:val="28"/>
        </w:rPr>
        <w:t>Е</w:t>
      </w:r>
      <w:r w:rsidR="003B15D8">
        <w:rPr>
          <w:szCs w:val="28"/>
        </w:rPr>
        <w:t>жегодно</w:t>
      </w:r>
      <w:r w:rsidR="00275B10">
        <w:rPr>
          <w:szCs w:val="28"/>
        </w:rPr>
        <w:t xml:space="preserve"> (по итогам </w:t>
      </w:r>
      <w:r w:rsidR="00E84FC8">
        <w:rPr>
          <w:szCs w:val="28"/>
        </w:rPr>
        <w:t>отчетного</w:t>
      </w:r>
      <w:r w:rsidR="00275B10">
        <w:rPr>
          <w:szCs w:val="28"/>
        </w:rPr>
        <w:t xml:space="preserve"> года)</w:t>
      </w:r>
      <w:r w:rsidR="003B15D8">
        <w:rPr>
          <w:szCs w:val="28"/>
        </w:rPr>
        <w:t xml:space="preserve"> </w:t>
      </w:r>
      <w:r w:rsidR="00BB5E57">
        <w:rPr>
          <w:szCs w:val="28"/>
        </w:rPr>
        <w:t>о</w:t>
      </w:r>
      <w:r w:rsidR="00BB5E57" w:rsidRPr="00555689">
        <w:rPr>
          <w:szCs w:val="28"/>
        </w:rPr>
        <w:t>тветственны</w:t>
      </w:r>
      <w:r w:rsidR="00BB5E57">
        <w:rPr>
          <w:szCs w:val="28"/>
        </w:rPr>
        <w:t>й</w:t>
      </w:r>
      <w:r w:rsidR="00BB5E57" w:rsidRPr="00555689">
        <w:rPr>
          <w:szCs w:val="28"/>
        </w:rPr>
        <w:t xml:space="preserve"> исполнител</w:t>
      </w:r>
      <w:r w:rsidR="00BB5E57">
        <w:rPr>
          <w:szCs w:val="28"/>
        </w:rPr>
        <w:t>ь</w:t>
      </w:r>
      <w:r w:rsidR="00BB5E57" w:rsidRPr="00555689">
        <w:rPr>
          <w:szCs w:val="28"/>
        </w:rPr>
        <w:t xml:space="preserve"> муниципальной программы </w:t>
      </w:r>
      <w:r w:rsidR="003B15D8">
        <w:rPr>
          <w:szCs w:val="28"/>
        </w:rPr>
        <w:t>осуществляет м</w:t>
      </w:r>
      <w:r w:rsidR="00C3429B" w:rsidRPr="00555689">
        <w:rPr>
          <w:szCs w:val="28"/>
        </w:rPr>
        <w:t xml:space="preserve">ониторинг реализации муниципальной программы </w:t>
      </w:r>
      <w:r w:rsidR="00534F16">
        <w:rPr>
          <w:szCs w:val="28"/>
        </w:rPr>
        <w:t xml:space="preserve">(анализ реализации муниципальной </w:t>
      </w:r>
      <w:r w:rsidR="00534F16">
        <w:rPr>
          <w:szCs w:val="28"/>
        </w:rPr>
        <w:lastRenderedPageBreak/>
        <w:t xml:space="preserve">программы по результатам годового отчета и оценки эффективности реализации муниципальной программы) </w:t>
      </w:r>
      <w:r w:rsidR="003B15D8">
        <w:rPr>
          <w:szCs w:val="28"/>
        </w:rPr>
        <w:t>в соответствии с пунктами 6.1.</w:t>
      </w:r>
      <w:r w:rsidR="002B5191">
        <w:rPr>
          <w:szCs w:val="28"/>
        </w:rPr>
        <w:t xml:space="preserve"> -</w:t>
      </w:r>
      <w:r w:rsidR="003B15D8">
        <w:rPr>
          <w:szCs w:val="28"/>
        </w:rPr>
        <w:t xml:space="preserve"> 6.3. раздела 6 настоящего Порядка</w:t>
      </w:r>
      <w:r w:rsidR="00C3429B" w:rsidRPr="00555689">
        <w:rPr>
          <w:szCs w:val="28"/>
        </w:rPr>
        <w:t>.</w:t>
      </w:r>
      <w:r w:rsidR="002008FE">
        <w:rPr>
          <w:szCs w:val="28"/>
        </w:rPr>
        <w:t xml:space="preserve"> </w:t>
      </w:r>
    </w:p>
    <w:p w:rsidR="00567930" w:rsidRDefault="00C3429B" w:rsidP="00C3429B">
      <w:pPr>
        <w:ind w:firstLine="708"/>
        <w:jc w:val="both"/>
        <w:rPr>
          <w:szCs w:val="28"/>
        </w:rPr>
      </w:pPr>
      <w:r w:rsidRPr="00555689">
        <w:rPr>
          <w:szCs w:val="28"/>
        </w:rPr>
        <w:t>7.</w:t>
      </w:r>
      <w:r w:rsidR="00534F16">
        <w:rPr>
          <w:szCs w:val="28"/>
        </w:rPr>
        <w:t>4</w:t>
      </w:r>
      <w:r w:rsidRPr="00555689">
        <w:rPr>
          <w:szCs w:val="28"/>
        </w:rPr>
        <w:t xml:space="preserve">. </w:t>
      </w:r>
      <w:r w:rsidR="00567930">
        <w:rPr>
          <w:szCs w:val="28"/>
        </w:rPr>
        <w:t>По итогам реализации муниципальной программы осуществляется контроль, основной задачей которого является результат оценки эффективности реализации муниципальной программы</w:t>
      </w:r>
      <w:r w:rsidR="0097201A">
        <w:rPr>
          <w:szCs w:val="28"/>
        </w:rPr>
        <w:t xml:space="preserve"> в виде вывода </w:t>
      </w:r>
      <w:r w:rsidR="004F3545">
        <w:rPr>
          <w:szCs w:val="28"/>
        </w:rPr>
        <w:t>о целесообразности</w:t>
      </w:r>
      <w:r w:rsidR="0097201A">
        <w:rPr>
          <w:szCs w:val="28"/>
        </w:rPr>
        <w:t xml:space="preserve"> дальнейшей реализации муниципальной программы.</w:t>
      </w:r>
    </w:p>
    <w:p w:rsidR="00C3429B" w:rsidRPr="00555689" w:rsidRDefault="00567930" w:rsidP="00C3429B">
      <w:pPr>
        <w:ind w:firstLine="708"/>
        <w:jc w:val="both"/>
        <w:rPr>
          <w:szCs w:val="28"/>
        </w:rPr>
      </w:pPr>
      <w:r>
        <w:rPr>
          <w:szCs w:val="28"/>
        </w:rPr>
        <w:t xml:space="preserve">  </w:t>
      </w:r>
      <w:r w:rsidR="00C3429B" w:rsidRPr="00555689">
        <w:rPr>
          <w:szCs w:val="28"/>
        </w:rPr>
        <w:t xml:space="preserve">Контроль реализации муниципальной программы осуществляется Комитетом по экономике </w:t>
      </w:r>
      <w:r w:rsidR="00BF2164">
        <w:rPr>
          <w:szCs w:val="28"/>
        </w:rPr>
        <w:t>ежегодно</w:t>
      </w:r>
      <w:r w:rsidR="0097201A">
        <w:rPr>
          <w:szCs w:val="28"/>
        </w:rPr>
        <w:t xml:space="preserve">, в соответствии с пунктами 6.5. – 6.9. раздела 6 настоящего Порядка, </w:t>
      </w:r>
      <w:r w:rsidR="00C3429B" w:rsidRPr="00555689">
        <w:rPr>
          <w:szCs w:val="28"/>
        </w:rPr>
        <w:t>на основании результат</w:t>
      </w:r>
      <w:r w:rsidR="005861CD">
        <w:rPr>
          <w:szCs w:val="28"/>
        </w:rPr>
        <w:t>а</w:t>
      </w:r>
      <w:r w:rsidR="00C3429B" w:rsidRPr="00555689">
        <w:rPr>
          <w:szCs w:val="28"/>
        </w:rPr>
        <w:t xml:space="preserve"> мониторинга </w:t>
      </w:r>
      <w:r w:rsidR="00111CCA" w:rsidRPr="00555689">
        <w:rPr>
          <w:szCs w:val="28"/>
        </w:rPr>
        <w:t xml:space="preserve">реализации </w:t>
      </w:r>
      <w:r w:rsidR="00C3429B" w:rsidRPr="00555689">
        <w:rPr>
          <w:szCs w:val="28"/>
        </w:rPr>
        <w:t>муниципальной программы</w:t>
      </w:r>
      <w:r w:rsidR="00534F16">
        <w:rPr>
          <w:szCs w:val="28"/>
        </w:rPr>
        <w:t>, проведенного ответственным исполнителем</w:t>
      </w:r>
      <w:r w:rsidR="005861CD">
        <w:rPr>
          <w:szCs w:val="28"/>
        </w:rPr>
        <w:t>.».</w:t>
      </w:r>
    </w:p>
    <w:p w:rsidR="00C0197A" w:rsidRDefault="00DE10AC" w:rsidP="00CD5A5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C15429">
        <w:rPr>
          <w:szCs w:val="28"/>
        </w:rPr>
        <w:t>1.</w:t>
      </w:r>
      <w:r w:rsidR="007676E3">
        <w:rPr>
          <w:szCs w:val="28"/>
        </w:rPr>
        <w:t>9</w:t>
      </w:r>
      <w:r>
        <w:rPr>
          <w:szCs w:val="28"/>
        </w:rPr>
        <w:t>.</w:t>
      </w:r>
      <w:r w:rsidR="00ED3C27">
        <w:rPr>
          <w:szCs w:val="28"/>
        </w:rPr>
        <w:t xml:space="preserve"> </w:t>
      </w:r>
      <w:r w:rsidR="008B4E82">
        <w:rPr>
          <w:szCs w:val="28"/>
        </w:rPr>
        <w:t>Таблиц</w:t>
      </w:r>
      <w:r w:rsidR="00F07DDD">
        <w:rPr>
          <w:szCs w:val="28"/>
        </w:rPr>
        <w:t>у</w:t>
      </w:r>
      <w:r w:rsidR="008B4E82">
        <w:rPr>
          <w:szCs w:val="28"/>
        </w:rPr>
        <w:t xml:space="preserve"> № 1 к Порядку изложить в </w:t>
      </w:r>
      <w:r w:rsidR="007B6939">
        <w:rPr>
          <w:szCs w:val="28"/>
        </w:rPr>
        <w:t>следующей</w:t>
      </w:r>
      <w:r w:rsidR="008B4E82">
        <w:rPr>
          <w:szCs w:val="28"/>
        </w:rPr>
        <w:t xml:space="preserve"> редакции:</w:t>
      </w:r>
    </w:p>
    <w:p w:rsidR="00AC5565" w:rsidRDefault="00AC5565" w:rsidP="00AC5565">
      <w:pPr>
        <w:jc w:val="right"/>
      </w:pPr>
    </w:p>
    <w:p w:rsidR="00AC5565" w:rsidRDefault="00AC5565" w:rsidP="00AC5565">
      <w:pPr>
        <w:jc w:val="right"/>
      </w:pPr>
      <w:r>
        <w:t>«Таблица № 1</w:t>
      </w:r>
    </w:p>
    <w:p w:rsidR="00AC5565" w:rsidRDefault="00AC5565" w:rsidP="00AC5565">
      <w:pPr>
        <w:jc w:val="right"/>
      </w:pPr>
      <w:r>
        <w:t xml:space="preserve">к Порядку </w:t>
      </w:r>
    </w:p>
    <w:p w:rsidR="00C41537" w:rsidRDefault="00C41537" w:rsidP="008B4E82">
      <w:pPr>
        <w:jc w:val="center"/>
        <w:rPr>
          <w:szCs w:val="28"/>
        </w:rPr>
      </w:pPr>
    </w:p>
    <w:p w:rsidR="008B4E82" w:rsidRDefault="008B4E82" w:rsidP="008B4E82">
      <w:pPr>
        <w:jc w:val="center"/>
        <w:rPr>
          <w:szCs w:val="28"/>
        </w:rPr>
      </w:pPr>
      <w:r>
        <w:rPr>
          <w:szCs w:val="28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BF100F" w:rsidRDefault="00BF100F" w:rsidP="008B4E82">
      <w:pPr>
        <w:jc w:val="center"/>
        <w:rPr>
          <w:szCs w:val="28"/>
        </w:rPr>
      </w:pPr>
    </w:p>
    <w:tbl>
      <w:tblPr>
        <w:tblStyle w:val="af2"/>
        <w:tblW w:w="92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1275"/>
        <w:gridCol w:w="1701"/>
        <w:gridCol w:w="1276"/>
        <w:gridCol w:w="992"/>
        <w:gridCol w:w="1701"/>
      </w:tblGrid>
      <w:tr w:rsidR="008B4E82" w:rsidTr="001B7194">
        <w:tc>
          <w:tcPr>
            <w:tcW w:w="597" w:type="dxa"/>
            <w:vMerge w:val="restart"/>
          </w:tcPr>
          <w:p w:rsidR="008B4E82" w:rsidRPr="00F032A2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1701" w:type="dxa"/>
            <w:vMerge w:val="restart"/>
          </w:tcPr>
          <w:p w:rsidR="008B4E82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Целевой показатель</w:t>
            </w:r>
          </w:p>
          <w:p w:rsidR="008B4E82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(индикатор)</w:t>
            </w:r>
          </w:p>
          <w:p w:rsidR="008B4E82" w:rsidRPr="00F032A2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(наименование)</w:t>
            </w:r>
          </w:p>
        </w:tc>
        <w:tc>
          <w:tcPr>
            <w:tcW w:w="1275" w:type="dxa"/>
            <w:vMerge w:val="restart"/>
          </w:tcPr>
          <w:p w:rsidR="008B4E82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Единица</w:t>
            </w:r>
          </w:p>
          <w:p w:rsidR="008B4E82" w:rsidRPr="00F032A2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измерения</w:t>
            </w:r>
          </w:p>
        </w:tc>
        <w:tc>
          <w:tcPr>
            <w:tcW w:w="3969" w:type="dxa"/>
            <w:gridSpan w:val="3"/>
          </w:tcPr>
          <w:p w:rsidR="008B4E82" w:rsidRPr="00F032A2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1701" w:type="dxa"/>
            <w:vMerge w:val="restart"/>
          </w:tcPr>
          <w:p w:rsidR="008B4E82" w:rsidRPr="00F032A2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8B4E82" w:rsidTr="001B7194">
        <w:tc>
          <w:tcPr>
            <w:tcW w:w="597" w:type="dxa"/>
            <w:vMerge/>
          </w:tcPr>
          <w:p w:rsidR="008B4E82" w:rsidRDefault="008B4E82" w:rsidP="00F2494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Merge/>
          </w:tcPr>
          <w:p w:rsidR="008B4E82" w:rsidRDefault="008B4E82" w:rsidP="00F2494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vMerge/>
          </w:tcPr>
          <w:p w:rsidR="008B4E82" w:rsidRDefault="008B4E82" w:rsidP="00F2494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B4E82" w:rsidRPr="00F032A2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Год, предшествующий отчетному*</w:t>
            </w:r>
          </w:p>
        </w:tc>
        <w:tc>
          <w:tcPr>
            <w:tcW w:w="2268" w:type="dxa"/>
            <w:gridSpan w:val="2"/>
          </w:tcPr>
          <w:p w:rsidR="008B4E82" w:rsidRPr="00F032A2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Отчетный год</w:t>
            </w:r>
          </w:p>
        </w:tc>
        <w:tc>
          <w:tcPr>
            <w:tcW w:w="1701" w:type="dxa"/>
            <w:vMerge/>
          </w:tcPr>
          <w:p w:rsidR="008B4E82" w:rsidRDefault="008B4E82" w:rsidP="00F249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B4E82" w:rsidTr="001B7194">
        <w:tc>
          <w:tcPr>
            <w:tcW w:w="597" w:type="dxa"/>
            <w:vMerge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Merge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vMerge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Merge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8B4E82" w:rsidRPr="00555689" w:rsidRDefault="00BF100F" w:rsidP="00F2494A">
            <w:pPr>
              <w:jc w:val="center"/>
              <w:rPr>
                <w:rFonts w:cs="Times New Roman"/>
              </w:rPr>
            </w:pPr>
            <w:r w:rsidRPr="00555689">
              <w:rPr>
                <w:rFonts w:cs="Times New Roman"/>
              </w:rPr>
              <w:t>П</w:t>
            </w:r>
            <w:r w:rsidR="008B4E82" w:rsidRPr="00555689">
              <w:rPr>
                <w:rFonts w:cs="Times New Roman"/>
              </w:rPr>
              <w:t>лан</w:t>
            </w:r>
          </w:p>
        </w:tc>
        <w:tc>
          <w:tcPr>
            <w:tcW w:w="992" w:type="dxa"/>
          </w:tcPr>
          <w:p w:rsidR="008B4E82" w:rsidRPr="00F032A2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Факт</w:t>
            </w:r>
          </w:p>
        </w:tc>
        <w:tc>
          <w:tcPr>
            <w:tcW w:w="1701" w:type="dxa"/>
            <w:vMerge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</w:tr>
      <w:tr w:rsidR="008B4E82" w:rsidTr="001B7194">
        <w:tc>
          <w:tcPr>
            <w:tcW w:w="597" w:type="dxa"/>
          </w:tcPr>
          <w:p w:rsidR="008B4E82" w:rsidRPr="004A7103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</w:tcPr>
          <w:p w:rsidR="008B4E82" w:rsidRPr="004A7103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</w:tcPr>
          <w:p w:rsidR="008B4E82" w:rsidRPr="004A7103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01" w:type="dxa"/>
          </w:tcPr>
          <w:p w:rsidR="008B4E82" w:rsidRPr="004A7103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6" w:type="dxa"/>
          </w:tcPr>
          <w:p w:rsidR="008B4E82" w:rsidRPr="004A7103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:rsidR="008B4E82" w:rsidRPr="004A7103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01" w:type="dxa"/>
          </w:tcPr>
          <w:p w:rsidR="008B4E82" w:rsidRPr="004A7103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8B4E82" w:rsidTr="001B7194">
        <w:tc>
          <w:tcPr>
            <w:tcW w:w="9243" w:type="dxa"/>
            <w:gridSpan w:val="7"/>
          </w:tcPr>
          <w:p w:rsidR="008B4E82" w:rsidRPr="00C51196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муниципальной программы</w:t>
            </w:r>
          </w:p>
        </w:tc>
      </w:tr>
      <w:tr w:rsidR="008B4E82" w:rsidTr="001B7194">
        <w:tc>
          <w:tcPr>
            <w:tcW w:w="597" w:type="dxa"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701" w:type="dxa"/>
          </w:tcPr>
          <w:p w:rsidR="008B4E82" w:rsidRPr="00C51196" w:rsidRDefault="008B4E82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Целевой показатель (индикатор)</w:t>
            </w:r>
          </w:p>
        </w:tc>
        <w:tc>
          <w:tcPr>
            <w:tcW w:w="1275" w:type="dxa"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</w:tr>
      <w:tr w:rsidR="008B4E82" w:rsidTr="001B7194">
        <w:tc>
          <w:tcPr>
            <w:tcW w:w="9243" w:type="dxa"/>
            <w:gridSpan w:val="7"/>
          </w:tcPr>
          <w:p w:rsidR="008B4E82" w:rsidRPr="00C51196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подпрограммы муниципальной программы</w:t>
            </w:r>
          </w:p>
        </w:tc>
      </w:tr>
      <w:tr w:rsidR="008B4E82" w:rsidTr="001B7194">
        <w:tc>
          <w:tcPr>
            <w:tcW w:w="597" w:type="dxa"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1.1.</w:t>
            </w:r>
          </w:p>
        </w:tc>
        <w:tc>
          <w:tcPr>
            <w:tcW w:w="1701" w:type="dxa"/>
          </w:tcPr>
          <w:p w:rsidR="008B4E82" w:rsidRPr="00C51196" w:rsidRDefault="008B4E82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Целевой показатель (индикатор)</w:t>
            </w:r>
          </w:p>
        </w:tc>
        <w:tc>
          <w:tcPr>
            <w:tcW w:w="1275" w:type="dxa"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</w:tr>
    </w:tbl>
    <w:p w:rsidR="00BF100F" w:rsidRDefault="00BF100F" w:rsidP="00BF100F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</w:p>
    <w:p w:rsidR="00F07DDD" w:rsidRDefault="00F07DDD" w:rsidP="00F07DDD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* Приводится фактическое значение целевого показателя (индикатора) за год, предшествующий отчетному</w:t>
      </w:r>
      <w:r w:rsidR="00AC5565">
        <w:rPr>
          <w:szCs w:val="28"/>
        </w:rPr>
        <w:t>».</w:t>
      </w:r>
    </w:p>
    <w:p w:rsidR="00517D77" w:rsidRDefault="00517D77" w:rsidP="00F07DDD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</w:p>
    <w:p w:rsidR="00BF100F" w:rsidRDefault="00F07DDD" w:rsidP="00BF100F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C15429">
        <w:rPr>
          <w:szCs w:val="28"/>
        </w:rPr>
        <w:t>1</w:t>
      </w:r>
      <w:r>
        <w:rPr>
          <w:szCs w:val="28"/>
        </w:rPr>
        <w:t>.</w:t>
      </w:r>
      <w:r w:rsidR="007676E3">
        <w:rPr>
          <w:szCs w:val="28"/>
        </w:rPr>
        <w:t>10</w:t>
      </w:r>
      <w:r w:rsidR="00C15429">
        <w:rPr>
          <w:szCs w:val="28"/>
        </w:rPr>
        <w:t>.</w:t>
      </w:r>
      <w:r>
        <w:rPr>
          <w:szCs w:val="28"/>
        </w:rPr>
        <w:t xml:space="preserve"> </w:t>
      </w:r>
      <w:r w:rsidR="00BF100F">
        <w:rPr>
          <w:szCs w:val="28"/>
        </w:rPr>
        <w:t>Таблиц</w:t>
      </w:r>
      <w:r>
        <w:rPr>
          <w:szCs w:val="28"/>
        </w:rPr>
        <w:t>у</w:t>
      </w:r>
      <w:r w:rsidR="00BF100F">
        <w:rPr>
          <w:szCs w:val="28"/>
        </w:rPr>
        <w:t xml:space="preserve"> № 3 к Порядку изложить в </w:t>
      </w:r>
      <w:r w:rsidR="007B6939">
        <w:rPr>
          <w:szCs w:val="28"/>
        </w:rPr>
        <w:t>следующей</w:t>
      </w:r>
      <w:r w:rsidR="00BF100F">
        <w:rPr>
          <w:szCs w:val="28"/>
        </w:rPr>
        <w:t xml:space="preserve"> редакции:</w:t>
      </w:r>
    </w:p>
    <w:p w:rsidR="008B4E82" w:rsidRDefault="008B4E82" w:rsidP="008B4E82">
      <w:pPr>
        <w:tabs>
          <w:tab w:val="left" w:pos="284"/>
          <w:tab w:val="left" w:pos="993"/>
        </w:tabs>
        <w:ind w:firstLine="709"/>
        <w:jc w:val="center"/>
        <w:rPr>
          <w:szCs w:val="28"/>
        </w:rPr>
      </w:pPr>
    </w:p>
    <w:p w:rsidR="00BF100F" w:rsidRDefault="00AC5565" w:rsidP="00BF100F">
      <w:pPr>
        <w:jc w:val="right"/>
      </w:pPr>
      <w:r>
        <w:t>«</w:t>
      </w:r>
      <w:r w:rsidR="00BF100F">
        <w:t>Таблица № 3</w:t>
      </w:r>
    </w:p>
    <w:p w:rsidR="00BF100F" w:rsidRDefault="00BF100F" w:rsidP="00BF100F">
      <w:pPr>
        <w:jc w:val="right"/>
      </w:pPr>
      <w:r>
        <w:t xml:space="preserve">к Порядку </w:t>
      </w:r>
    </w:p>
    <w:p w:rsidR="00BF100F" w:rsidRDefault="00BF100F" w:rsidP="00BF100F">
      <w:pPr>
        <w:jc w:val="right"/>
      </w:pPr>
    </w:p>
    <w:p w:rsidR="00BF100F" w:rsidRDefault="00BF100F" w:rsidP="00BF100F">
      <w:pPr>
        <w:jc w:val="center"/>
        <w:rPr>
          <w:szCs w:val="28"/>
        </w:rPr>
      </w:pPr>
      <w:r>
        <w:rPr>
          <w:szCs w:val="28"/>
        </w:rPr>
        <w:t>Отчет об использовании бюджетных ассигнований</w:t>
      </w:r>
      <w:r w:rsidR="00B069D1">
        <w:rPr>
          <w:szCs w:val="28"/>
        </w:rPr>
        <w:t xml:space="preserve"> </w:t>
      </w:r>
      <w:r>
        <w:rPr>
          <w:szCs w:val="28"/>
        </w:rPr>
        <w:t xml:space="preserve">бюджета муниципального образования «Город Майкоп» </w:t>
      </w:r>
      <w:r w:rsidRPr="00165B44">
        <w:rPr>
          <w:color w:val="000000"/>
          <w:szCs w:val="28"/>
        </w:rPr>
        <w:t>и иных средств</w:t>
      </w:r>
      <w:r>
        <w:rPr>
          <w:szCs w:val="28"/>
        </w:rPr>
        <w:t xml:space="preserve"> на реализацию муниципальной программы, подпрограмм муниципальной программы </w:t>
      </w:r>
    </w:p>
    <w:p w:rsidR="00E0637A" w:rsidRPr="00BC701C" w:rsidRDefault="00E0637A" w:rsidP="00BF100F">
      <w:pPr>
        <w:jc w:val="center"/>
        <w:rPr>
          <w:szCs w:val="28"/>
        </w:rPr>
      </w:pPr>
    </w:p>
    <w:p w:rsidR="00BF100F" w:rsidRDefault="00BF100F" w:rsidP="00BF100F">
      <w:pPr>
        <w:jc w:val="right"/>
      </w:pPr>
    </w:p>
    <w:tbl>
      <w:tblPr>
        <w:tblStyle w:val="af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418"/>
        <w:gridCol w:w="1417"/>
        <w:gridCol w:w="993"/>
        <w:gridCol w:w="1275"/>
      </w:tblGrid>
      <w:tr w:rsidR="00BF100F" w:rsidTr="0055080A">
        <w:tc>
          <w:tcPr>
            <w:tcW w:w="2127" w:type="dxa"/>
            <w:vMerge w:val="restart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2" w:type="dxa"/>
            <w:vMerge w:val="restart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5103" w:type="dxa"/>
            <w:gridSpan w:val="4"/>
          </w:tcPr>
          <w:p w:rsidR="00B069D1" w:rsidRDefault="00B069D1" w:rsidP="00B069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Объемы бюджетных ассигнований</w:t>
            </w:r>
            <w:r w:rsidR="00BF100F">
              <w:rPr>
                <w:rFonts w:cs="Times New Roman"/>
              </w:rPr>
              <w:t xml:space="preserve"> </w:t>
            </w:r>
          </w:p>
          <w:p w:rsidR="00BF100F" w:rsidRDefault="00BF100F" w:rsidP="00B069D1">
            <w:pPr>
              <w:jc w:val="center"/>
            </w:pPr>
            <w:r>
              <w:rPr>
                <w:rFonts w:cs="Times New Roman"/>
              </w:rPr>
              <w:t>(тыс. рублей)</w:t>
            </w:r>
          </w:p>
        </w:tc>
      </w:tr>
      <w:tr w:rsidR="00BF100F" w:rsidTr="0055080A">
        <w:tc>
          <w:tcPr>
            <w:tcW w:w="2127" w:type="dxa"/>
            <w:vMerge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BF100F" w:rsidRPr="00555689" w:rsidRDefault="00BF100F" w:rsidP="00F2494A">
            <w:pPr>
              <w:jc w:val="center"/>
              <w:rPr>
                <w:rFonts w:cs="Times New Roman"/>
              </w:rPr>
            </w:pPr>
            <w:r w:rsidRPr="00555689">
              <w:rPr>
                <w:rFonts w:cs="Times New Roman"/>
              </w:rPr>
              <w:t xml:space="preserve">Сводная бюджетная роспись, план на 01 января отчетного года </w:t>
            </w:r>
          </w:p>
        </w:tc>
        <w:tc>
          <w:tcPr>
            <w:tcW w:w="1417" w:type="dxa"/>
          </w:tcPr>
          <w:p w:rsidR="00BF100F" w:rsidRDefault="00BF100F" w:rsidP="00B069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Сводная бюджетная роспись на 31 декабря отчетного года </w:t>
            </w:r>
          </w:p>
        </w:tc>
        <w:tc>
          <w:tcPr>
            <w:tcW w:w="993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Кассовое исполнение</w:t>
            </w:r>
          </w:p>
        </w:tc>
        <w:tc>
          <w:tcPr>
            <w:tcW w:w="1275" w:type="dxa"/>
          </w:tcPr>
          <w:p w:rsidR="00BF100F" w:rsidRDefault="00BF100F" w:rsidP="00F2494A">
            <w:pPr>
              <w:jc w:val="center"/>
            </w:pPr>
            <w:r>
              <w:t>% исполнения</w:t>
            </w:r>
          </w:p>
          <w:p w:rsidR="00BF100F" w:rsidRDefault="00BF100F" w:rsidP="00F2494A">
            <w:pPr>
              <w:jc w:val="center"/>
            </w:pPr>
            <w:r>
              <w:t>(5/4 * 100)</w:t>
            </w:r>
          </w:p>
        </w:tc>
      </w:tr>
      <w:tr w:rsidR="00BF100F" w:rsidTr="0055080A">
        <w:tc>
          <w:tcPr>
            <w:tcW w:w="2127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2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17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93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5" w:type="dxa"/>
          </w:tcPr>
          <w:p w:rsidR="00BF100F" w:rsidRDefault="00BF100F" w:rsidP="00F2494A">
            <w:pPr>
              <w:jc w:val="center"/>
            </w:pPr>
            <w:r>
              <w:t>6</w:t>
            </w:r>
          </w:p>
        </w:tc>
      </w:tr>
      <w:tr w:rsidR="00BF100F" w:rsidTr="0055080A">
        <w:tc>
          <w:tcPr>
            <w:tcW w:w="2127" w:type="dxa"/>
            <w:vMerge w:val="restart"/>
          </w:tcPr>
          <w:p w:rsidR="00BF100F" w:rsidRDefault="00BF100F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Муниципальная </w:t>
            </w:r>
          </w:p>
          <w:p w:rsidR="00BF100F" w:rsidRDefault="00BF100F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программа</w:t>
            </w:r>
          </w:p>
        </w:tc>
        <w:tc>
          <w:tcPr>
            <w:tcW w:w="1842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Всего:</w:t>
            </w:r>
          </w:p>
        </w:tc>
        <w:tc>
          <w:tcPr>
            <w:tcW w:w="1418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BF100F" w:rsidRDefault="00BF100F" w:rsidP="00F2494A">
            <w:pPr>
              <w:jc w:val="center"/>
            </w:pPr>
          </w:p>
        </w:tc>
      </w:tr>
      <w:tr w:rsidR="00BF100F" w:rsidTr="0055080A">
        <w:tc>
          <w:tcPr>
            <w:tcW w:w="2127" w:type="dxa"/>
            <w:vMerge/>
          </w:tcPr>
          <w:p w:rsidR="00BF100F" w:rsidRDefault="00BF100F" w:rsidP="00F2494A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BF100F" w:rsidRDefault="00BF100F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>Ответственный исполнитель</w:t>
            </w:r>
          </w:p>
        </w:tc>
        <w:tc>
          <w:tcPr>
            <w:tcW w:w="1418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BF100F" w:rsidRDefault="00BF100F" w:rsidP="00F2494A">
            <w:pPr>
              <w:jc w:val="center"/>
            </w:pPr>
          </w:p>
        </w:tc>
      </w:tr>
      <w:tr w:rsidR="00BF100F" w:rsidTr="0055080A">
        <w:tc>
          <w:tcPr>
            <w:tcW w:w="2127" w:type="dxa"/>
            <w:vMerge/>
          </w:tcPr>
          <w:p w:rsidR="00BF100F" w:rsidRDefault="00BF100F" w:rsidP="00F2494A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BF100F" w:rsidRDefault="00BF100F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>Соисполнитель</w:t>
            </w:r>
          </w:p>
        </w:tc>
        <w:tc>
          <w:tcPr>
            <w:tcW w:w="1418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BF100F" w:rsidRDefault="00BF100F" w:rsidP="00F2494A">
            <w:pPr>
              <w:jc w:val="center"/>
            </w:pPr>
          </w:p>
        </w:tc>
      </w:tr>
      <w:tr w:rsidR="00BF100F" w:rsidTr="0055080A">
        <w:tc>
          <w:tcPr>
            <w:tcW w:w="2127" w:type="dxa"/>
            <w:vMerge/>
          </w:tcPr>
          <w:p w:rsidR="00BF100F" w:rsidRDefault="00BF100F" w:rsidP="00F2494A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BF100F" w:rsidRDefault="00BF100F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  <w:tc>
          <w:tcPr>
            <w:tcW w:w="1418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BF100F" w:rsidRDefault="00BF100F" w:rsidP="00F2494A">
            <w:pPr>
              <w:jc w:val="center"/>
            </w:pPr>
          </w:p>
        </w:tc>
      </w:tr>
      <w:tr w:rsidR="00BF100F" w:rsidTr="0055080A">
        <w:tc>
          <w:tcPr>
            <w:tcW w:w="2127" w:type="dxa"/>
            <w:vMerge w:val="restart"/>
          </w:tcPr>
          <w:p w:rsidR="00BF100F" w:rsidRDefault="00BF100F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Подпрограмма</w:t>
            </w:r>
          </w:p>
        </w:tc>
        <w:tc>
          <w:tcPr>
            <w:tcW w:w="1842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Всего:</w:t>
            </w:r>
          </w:p>
        </w:tc>
        <w:tc>
          <w:tcPr>
            <w:tcW w:w="1418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BF100F" w:rsidRDefault="00BF100F" w:rsidP="00F2494A">
            <w:pPr>
              <w:jc w:val="center"/>
            </w:pPr>
          </w:p>
        </w:tc>
      </w:tr>
      <w:tr w:rsidR="00BF100F" w:rsidTr="0055080A">
        <w:tc>
          <w:tcPr>
            <w:tcW w:w="2127" w:type="dxa"/>
            <w:vMerge/>
          </w:tcPr>
          <w:p w:rsidR="00BF100F" w:rsidRDefault="00BF100F" w:rsidP="00F2494A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BF100F" w:rsidRDefault="00BF100F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>Ответственный исполнитель (соисполнитель)</w:t>
            </w:r>
          </w:p>
        </w:tc>
        <w:tc>
          <w:tcPr>
            <w:tcW w:w="1418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BF100F" w:rsidRDefault="00BF100F" w:rsidP="00F2494A">
            <w:pPr>
              <w:jc w:val="center"/>
            </w:pPr>
          </w:p>
        </w:tc>
      </w:tr>
      <w:tr w:rsidR="00BF100F" w:rsidTr="0055080A">
        <w:tc>
          <w:tcPr>
            <w:tcW w:w="2127" w:type="dxa"/>
            <w:vMerge/>
          </w:tcPr>
          <w:p w:rsidR="00BF100F" w:rsidRDefault="00BF100F" w:rsidP="00F2494A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BF100F" w:rsidRDefault="00BF100F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  <w:tc>
          <w:tcPr>
            <w:tcW w:w="1418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BF100F" w:rsidRDefault="00BF100F" w:rsidP="00F2494A">
            <w:pPr>
              <w:jc w:val="center"/>
            </w:pPr>
          </w:p>
        </w:tc>
      </w:tr>
      <w:tr w:rsidR="00BF100F" w:rsidTr="0055080A">
        <w:tc>
          <w:tcPr>
            <w:tcW w:w="2127" w:type="dxa"/>
            <w:vMerge w:val="restart"/>
          </w:tcPr>
          <w:p w:rsidR="00BF100F" w:rsidRDefault="00BF100F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Основное мероприятие</w:t>
            </w:r>
          </w:p>
        </w:tc>
        <w:tc>
          <w:tcPr>
            <w:tcW w:w="1842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Всего:</w:t>
            </w:r>
          </w:p>
        </w:tc>
        <w:tc>
          <w:tcPr>
            <w:tcW w:w="1418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BF100F" w:rsidRDefault="00BF100F" w:rsidP="00F2494A">
            <w:pPr>
              <w:jc w:val="center"/>
            </w:pPr>
          </w:p>
        </w:tc>
      </w:tr>
      <w:tr w:rsidR="00BF100F" w:rsidTr="0055080A">
        <w:tc>
          <w:tcPr>
            <w:tcW w:w="2127" w:type="dxa"/>
            <w:vMerge/>
          </w:tcPr>
          <w:p w:rsidR="00BF100F" w:rsidRDefault="00BF100F" w:rsidP="00F2494A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BF100F" w:rsidRDefault="00BF100F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Ответственный исполнитель </w:t>
            </w:r>
          </w:p>
        </w:tc>
        <w:tc>
          <w:tcPr>
            <w:tcW w:w="1418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BF100F" w:rsidRDefault="00BF100F" w:rsidP="00F2494A">
            <w:pPr>
              <w:jc w:val="center"/>
            </w:pPr>
          </w:p>
        </w:tc>
      </w:tr>
      <w:tr w:rsidR="00BF100F" w:rsidTr="0055080A">
        <w:tc>
          <w:tcPr>
            <w:tcW w:w="2127" w:type="dxa"/>
            <w:vMerge/>
          </w:tcPr>
          <w:p w:rsidR="00BF100F" w:rsidRDefault="00BF100F" w:rsidP="00F2494A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BF100F" w:rsidRDefault="00BF100F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>Соисполнитель</w:t>
            </w:r>
          </w:p>
        </w:tc>
        <w:tc>
          <w:tcPr>
            <w:tcW w:w="1418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BF100F" w:rsidRDefault="00BF100F" w:rsidP="00F2494A">
            <w:pPr>
              <w:jc w:val="center"/>
            </w:pPr>
          </w:p>
        </w:tc>
      </w:tr>
      <w:tr w:rsidR="00BF100F" w:rsidTr="0055080A">
        <w:tc>
          <w:tcPr>
            <w:tcW w:w="2127" w:type="dxa"/>
            <w:vMerge/>
          </w:tcPr>
          <w:p w:rsidR="00BF100F" w:rsidRDefault="00BF100F" w:rsidP="00F2494A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BF100F" w:rsidRDefault="00BF100F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  <w:tc>
          <w:tcPr>
            <w:tcW w:w="1418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BF100F" w:rsidRDefault="00BF100F" w:rsidP="00F2494A">
            <w:pPr>
              <w:jc w:val="center"/>
            </w:pPr>
          </w:p>
        </w:tc>
      </w:tr>
    </w:tbl>
    <w:p w:rsidR="00BF100F" w:rsidRDefault="00AC5565" w:rsidP="00A8446D">
      <w:pPr>
        <w:tabs>
          <w:tab w:val="left" w:pos="284"/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».</w:t>
      </w:r>
    </w:p>
    <w:p w:rsidR="00970270" w:rsidRDefault="00970270" w:rsidP="00970270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C15429">
        <w:rPr>
          <w:szCs w:val="28"/>
        </w:rPr>
        <w:t>2</w:t>
      </w:r>
      <w:r>
        <w:rPr>
          <w:szCs w:val="28"/>
        </w:rPr>
        <w:t xml:space="preserve">. </w:t>
      </w:r>
      <w:r>
        <w:t xml:space="preserve">В </w:t>
      </w:r>
      <w:r>
        <w:rPr>
          <w:szCs w:val="28"/>
        </w:rPr>
        <w:t>Методических указани</w:t>
      </w:r>
      <w:r w:rsidR="000D1E43">
        <w:rPr>
          <w:szCs w:val="28"/>
        </w:rPr>
        <w:t>ях</w:t>
      </w:r>
      <w:r>
        <w:rPr>
          <w:szCs w:val="28"/>
        </w:rPr>
        <w:t xml:space="preserve"> по разработке муниципальных программ муниципального образования «Город Майкоп»:</w:t>
      </w:r>
    </w:p>
    <w:p w:rsidR="000D1E43" w:rsidRDefault="00970270" w:rsidP="00970270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BD4E71">
        <w:rPr>
          <w:szCs w:val="28"/>
        </w:rPr>
        <w:t>1.</w:t>
      </w:r>
      <w:r w:rsidR="000D1E43">
        <w:rPr>
          <w:szCs w:val="28"/>
        </w:rPr>
        <w:t>2</w:t>
      </w:r>
      <w:r w:rsidRPr="00BD4E71">
        <w:rPr>
          <w:szCs w:val="28"/>
        </w:rPr>
        <w:t xml:space="preserve">.1. </w:t>
      </w:r>
      <w:r w:rsidR="00642B72">
        <w:rPr>
          <w:szCs w:val="28"/>
        </w:rPr>
        <w:t>В</w:t>
      </w:r>
      <w:r w:rsidR="005E39DD">
        <w:rPr>
          <w:szCs w:val="28"/>
        </w:rPr>
        <w:t xml:space="preserve"> </w:t>
      </w:r>
      <w:r w:rsidR="00642B72">
        <w:rPr>
          <w:szCs w:val="28"/>
        </w:rPr>
        <w:t>под</w:t>
      </w:r>
      <w:r>
        <w:rPr>
          <w:szCs w:val="28"/>
        </w:rPr>
        <w:t>п</w:t>
      </w:r>
      <w:r w:rsidRPr="00BD4E71">
        <w:rPr>
          <w:szCs w:val="28"/>
        </w:rPr>
        <w:t>ункт</w:t>
      </w:r>
      <w:r w:rsidR="005E39DD">
        <w:rPr>
          <w:szCs w:val="28"/>
        </w:rPr>
        <w:t>е</w:t>
      </w:r>
      <w:r w:rsidRPr="00BD4E71">
        <w:rPr>
          <w:szCs w:val="28"/>
        </w:rPr>
        <w:t xml:space="preserve"> 4.2.4.</w:t>
      </w:r>
      <w:r w:rsidR="000D1E43">
        <w:rPr>
          <w:szCs w:val="28"/>
        </w:rPr>
        <w:t>:</w:t>
      </w:r>
    </w:p>
    <w:p w:rsidR="00970270" w:rsidRPr="00BD4E71" w:rsidRDefault="000D1E43" w:rsidP="00970270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1)</w:t>
      </w:r>
      <w:r w:rsidR="00970270" w:rsidRPr="00BD4E71">
        <w:rPr>
          <w:szCs w:val="28"/>
        </w:rPr>
        <w:t xml:space="preserve"> </w:t>
      </w:r>
      <w:r>
        <w:rPr>
          <w:szCs w:val="28"/>
        </w:rPr>
        <w:t>П</w:t>
      </w:r>
      <w:r w:rsidR="005E39DD">
        <w:rPr>
          <w:szCs w:val="28"/>
        </w:rPr>
        <w:t xml:space="preserve">осле абзаца 2 </w:t>
      </w:r>
      <w:r w:rsidR="00970270">
        <w:rPr>
          <w:szCs w:val="28"/>
        </w:rPr>
        <w:t>д</w:t>
      </w:r>
      <w:r w:rsidR="00970270" w:rsidRPr="00BD4E71">
        <w:rPr>
          <w:szCs w:val="28"/>
        </w:rPr>
        <w:t xml:space="preserve">ополнить </w:t>
      </w:r>
      <w:r w:rsidR="00970270" w:rsidRPr="00BD4E71">
        <w:t>абзац</w:t>
      </w:r>
      <w:r>
        <w:t>ем</w:t>
      </w:r>
      <w:r w:rsidR="00970270" w:rsidRPr="00BD4E71">
        <w:t xml:space="preserve"> </w:t>
      </w:r>
      <w:r w:rsidR="00970270" w:rsidRPr="00BD4E71">
        <w:rPr>
          <w:szCs w:val="28"/>
        </w:rPr>
        <w:t>следующего содержания:</w:t>
      </w:r>
    </w:p>
    <w:p w:rsidR="00970270" w:rsidRPr="00555689" w:rsidRDefault="00970270" w:rsidP="00970270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555689">
        <w:rPr>
          <w:szCs w:val="28"/>
        </w:rPr>
        <w:t>«Систему целевых показателей (индикаторов) следует выстраивать таким образом, чтобы к каждой задаче муниципальной программы (подпрограммы – при наличии) был сформирован как минимум один целевой показатель (индикатор), характеризующий ее решение.».</w:t>
      </w:r>
    </w:p>
    <w:p w:rsidR="00970270" w:rsidRPr="00BD4E71" w:rsidRDefault="00970270" w:rsidP="00970270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BD4E71">
        <w:rPr>
          <w:szCs w:val="28"/>
        </w:rPr>
        <w:t>2</w:t>
      </w:r>
      <w:r w:rsidR="000D1E43">
        <w:rPr>
          <w:szCs w:val="28"/>
        </w:rPr>
        <w:t>)</w:t>
      </w:r>
      <w:r w:rsidRPr="00BD4E71">
        <w:rPr>
          <w:szCs w:val="28"/>
        </w:rPr>
        <w:t xml:space="preserve"> </w:t>
      </w:r>
      <w:r w:rsidR="000D1E43">
        <w:rPr>
          <w:szCs w:val="28"/>
        </w:rPr>
        <w:t>А</w:t>
      </w:r>
      <w:r w:rsidRPr="00BD4E71">
        <w:rPr>
          <w:szCs w:val="28"/>
        </w:rPr>
        <w:t xml:space="preserve">бзац 22 </w:t>
      </w:r>
      <w:r w:rsidR="000D1E43">
        <w:rPr>
          <w:szCs w:val="28"/>
        </w:rPr>
        <w:t>под</w:t>
      </w:r>
      <w:r w:rsidRPr="00BD4E71">
        <w:rPr>
          <w:szCs w:val="28"/>
        </w:rPr>
        <w:t xml:space="preserve">пункта 4.2.4. изложить в </w:t>
      </w:r>
      <w:r w:rsidR="007B6939">
        <w:rPr>
          <w:szCs w:val="28"/>
        </w:rPr>
        <w:t>следующей</w:t>
      </w:r>
      <w:r w:rsidRPr="00BD4E71">
        <w:rPr>
          <w:szCs w:val="28"/>
        </w:rPr>
        <w:t xml:space="preserve"> редакции:</w:t>
      </w:r>
    </w:p>
    <w:p w:rsidR="00970270" w:rsidRDefault="00970270" w:rsidP="0097027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«В</w:t>
      </w:r>
      <w:r w:rsidRPr="00436078">
        <w:rPr>
          <w:szCs w:val="28"/>
        </w:rPr>
        <w:t xml:space="preserve"> число используемых </w:t>
      </w:r>
      <w:r>
        <w:rPr>
          <w:szCs w:val="28"/>
        </w:rPr>
        <w:t xml:space="preserve">целевых </w:t>
      </w:r>
      <w:r w:rsidRPr="00436078">
        <w:rPr>
          <w:szCs w:val="28"/>
        </w:rPr>
        <w:t xml:space="preserve">показателей (индикаторов) муниципальной программы </w:t>
      </w:r>
      <w:r>
        <w:rPr>
          <w:szCs w:val="28"/>
        </w:rPr>
        <w:t>целесообразно в</w:t>
      </w:r>
      <w:r w:rsidRPr="00436078">
        <w:rPr>
          <w:szCs w:val="28"/>
        </w:rPr>
        <w:t>ключать</w:t>
      </w:r>
      <w:r>
        <w:rPr>
          <w:szCs w:val="28"/>
        </w:rPr>
        <w:t xml:space="preserve"> показатели, увязанные с показателями, определенными Указом Президента Российско</w:t>
      </w:r>
      <w:r w:rsidR="00435A30">
        <w:rPr>
          <w:szCs w:val="28"/>
        </w:rPr>
        <w:t xml:space="preserve">й Федерации от 28 апреля 2008 г. </w:t>
      </w:r>
      <w:r>
        <w:rPr>
          <w:szCs w:val="28"/>
        </w:rPr>
        <w:t>№ 607 «Об оценке эффективности деятельности органов местного самоуправления городских округов и муниципальных районов», Указами Президента Российск</w:t>
      </w:r>
      <w:r w:rsidR="00435A30">
        <w:rPr>
          <w:szCs w:val="28"/>
        </w:rPr>
        <w:t>ой Федерации от 07 мая 2012 г.</w:t>
      </w:r>
      <w:r>
        <w:rPr>
          <w:szCs w:val="28"/>
        </w:rPr>
        <w:t xml:space="preserve">, </w:t>
      </w:r>
      <w:r w:rsidRPr="00555689">
        <w:rPr>
          <w:szCs w:val="28"/>
        </w:rPr>
        <w:t>Указом Президента Российской Федерации от 07 мая 2018 г</w:t>
      </w:r>
      <w:r w:rsidR="00435A30">
        <w:rPr>
          <w:szCs w:val="28"/>
        </w:rPr>
        <w:t xml:space="preserve">. </w:t>
      </w:r>
      <w:r w:rsidRPr="00555689">
        <w:rPr>
          <w:szCs w:val="28"/>
        </w:rPr>
        <w:t>№ 204 «О национальных целях и стратегических задачах развития Российской Федерации на период до 2024 года»</w:t>
      </w:r>
      <w:r>
        <w:rPr>
          <w:szCs w:val="28"/>
        </w:rPr>
        <w:t>, а также параметрами Прогноза социально-экономического развития муниципального образования «Город Майкоп» на среднесрочный период.».</w:t>
      </w:r>
    </w:p>
    <w:p w:rsidR="00970270" w:rsidRDefault="00970270" w:rsidP="00970270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0D1E43">
        <w:rPr>
          <w:szCs w:val="28"/>
        </w:rPr>
        <w:t>2</w:t>
      </w:r>
      <w:r>
        <w:rPr>
          <w:szCs w:val="28"/>
        </w:rPr>
        <w:t>.</w:t>
      </w:r>
      <w:r w:rsidR="000D1E43">
        <w:rPr>
          <w:szCs w:val="28"/>
        </w:rPr>
        <w:t>2.</w:t>
      </w:r>
      <w:r>
        <w:rPr>
          <w:szCs w:val="28"/>
        </w:rPr>
        <w:t xml:space="preserve"> Под</w:t>
      </w:r>
      <w:r w:rsidR="000D1E43">
        <w:rPr>
          <w:szCs w:val="28"/>
        </w:rPr>
        <w:t>пункты</w:t>
      </w:r>
      <w:r>
        <w:rPr>
          <w:szCs w:val="28"/>
        </w:rPr>
        <w:t xml:space="preserve"> 4.10.</w:t>
      </w:r>
      <w:r w:rsidR="000D1E43">
        <w:rPr>
          <w:szCs w:val="28"/>
        </w:rPr>
        <w:t>1. и 4.10.2.</w:t>
      </w:r>
      <w:r>
        <w:rPr>
          <w:szCs w:val="28"/>
        </w:rPr>
        <w:t xml:space="preserve"> изложить в </w:t>
      </w:r>
      <w:r w:rsidR="000D1E43">
        <w:rPr>
          <w:szCs w:val="28"/>
        </w:rPr>
        <w:t>новой</w:t>
      </w:r>
      <w:r>
        <w:rPr>
          <w:szCs w:val="28"/>
        </w:rPr>
        <w:t xml:space="preserve"> редакции:</w:t>
      </w:r>
    </w:p>
    <w:p w:rsidR="00970270" w:rsidRPr="009178ED" w:rsidRDefault="00970270" w:rsidP="0097027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C5573">
        <w:rPr>
          <w:bCs/>
          <w:szCs w:val="28"/>
        </w:rPr>
        <w:t>«4.10.1.</w:t>
      </w:r>
      <w:r>
        <w:rPr>
          <w:szCs w:val="28"/>
        </w:rPr>
        <w:t xml:space="preserve"> </w:t>
      </w:r>
      <w:r w:rsidRPr="009178ED">
        <w:rPr>
          <w:szCs w:val="28"/>
        </w:rPr>
        <w:t>В данном разделе муниципальной программы описывается методика расчета целевых показателей (индикаторов), по которым отсутствуют официальные статистические данные или соответствующая государственная программа.</w:t>
      </w:r>
    </w:p>
    <w:p w:rsidR="00970270" w:rsidRPr="009178ED" w:rsidRDefault="00970270" w:rsidP="0097027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8ED">
        <w:rPr>
          <w:szCs w:val="28"/>
        </w:rPr>
        <w:t xml:space="preserve">Методика расчета целевых показателей (индикаторов) формируется ответственным исполнителем по согласованию с соисполнителями и участниками муниципальной программы. </w:t>
      </w:r>
    </w:p>
    <w:p w:rsidR="00970270" w:rsidRPr="009178ED" w:rsidRDefault="00970270" w:rsidP="0097027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8ED">
        <w:rPr>
          <w:szCs w:val="28"/>
        </w:rPr>
        <w:t>Сведения о порядке сбора информации и методике расчета целевого показателя (индикатора) включает в себя следующую информацию:</w:t>
      </w:r>
    </w:p>
    <w:p w:rsidR="00970270" w:rsidRPr="009178ED" w:rsidRDefault="00970270" w:rsidP="0097027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8ED">
        <w:rPr>
          <w:szCs w:val="28"/>
        </w:rPr>
        <w:t>- определение показателя - характеристика содержания показателя;</w:t>
      </w:r>
    </w:p>
    <w:p w:rsidR="00970270" w:rsidRDefault="00970270" w:rsidP="0097027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8ED">
        <w:rPr>
          <w:szCs w:val="28"/>
        </w:rPr>
        <w:t>- временные характеристики показателя - указывается периодичность сбора данных и вид временной характеристики (показатель на дату, показатель за период);</w:t>
      </w:r>
    </w:p>
    <w:p w:rsidR="00970270" w:rsidRPr="00555689" w:rsidRDefault="00970270" w:rsidP="0097027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555689">
        <w:rPr>
          <w:szCs w:val="28"/>
        </w:rPr>
        <w:t>формул</w:t>
      </w:r>
      <w:r w:rsidR="005C5785" w:rsidRPr="00555689">
        <w:rPr>
          <w:szCs w:val="28"/>
        </w:rPr>
        <w:t>у</w:t>
      </w:r>
      <w:r w:rsidRPr="00555689">
        <w:rPr>
          <w:szCs w:val="28"/>
        </w:rPr>
        <w:t xml:space="preserve"> расчета целев</w:t>
      </w:r>
      <w:r w:rsidR="0020184F" w:rsidRPr="00555689">
        <w:rPr>
          <w:szCs w:val="28"/>
        </w:rPr>
        <w:t>ого</w:t>
      </w:r>
      <w:r w:rsidRPr="00555689">
        <w:rPr>
          <w:szCs w:val="28"/>
        </w:rPr>
        <w:t xml:space="preserve"> показател</w:t>
      </w:r>
      <w:r w:rsidR="0020184F" w:rsidRPr="00555689">
        <w:rPr>
          <w:szCs w:val="28"/>
        </w:rPr>
        <w:t>я</w:t>
      </w:r>
      <w:r w:rsidRPr="00555689">
        <w:rPr>
          <w:szCs w:val="28"/>
        </w:rPr>
        <w:t xml:space="preserve"> (индикатор</w:t>
      </w:r>
      <w:r w:rsidR="0020184F" w:rsidRPr="00555689">
        <w:rPr>
          <w:szCs w:val="28"/>
        </w:rPr>
        <w:t>а</w:t>
      </w:r>
      <w:r w:rsidRPr="00555689">
        <w:rPr>
          <w:szCs w:val="28"/>
        </w:rPr>
        <w:t>) муниципальной программы;</w:t>
      </w:r>
    </w:p>
    <w:p w:rsidR="00970270" w:rsidRPr="00555689" w:rsidRDefault="00970270" w:rsidP="00970270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555689">
        <w:rPr>
          <w:szCs w:val="28"/>
        </w:rPr>
        <w:t xml:space="preserve">- источник получения информации (статистическая, бухгалтерская, ведомственная и иная отчетность, информация и сведения, предоставленные ответственными исполнителями, соисполнителями и участниками муниципальной программы); </w:t>
      </w:r>
    </w:p>
    <w:p w:rsidR="00970270" w:rsidRPr="00BA45AC" w:rsidRDefault="00970270" w:rsidP="00970270">
      <w:pPr>
        <w:widowControl w:val="0"/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555689">
        <w:rPr>
          <w:szCs w:val="28"/>
        </w:rPr>
        <w:t>- метод сбора информации (перепись, единовременное обследование (учет), социологический опрос, прочее);</w:t>
      </w:r>
      <w:r w:rsidRPr="00BA45AC">
        <w:rPr>
          <w:i/>
          <w:szCs w:val="28"/>
        </w:rPr>
        <w:t xml:space="preserve"> </w:t>
      </w:r>
    </w:p>
    <w:p w:rsidR="00970270" w:rsidRPr="009178ED" w:rsidRDefault="00970270" w:rsidP="0097027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8ED">
        <w:rPr>
          <w:szCs w:val="28"/>
        </w:rPr>
        <w:t>- объект и единица наблюдения – указываются предприятия (организации), группы населения;</w:t>
      </w:r>
    </w:p>
    <w:p w:rsidR="00970270" w:rsidRPr="009178ED" w:rsidRDefault="00970270" w:rsidP="0097027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8ED">
        <w:rPr>
          <w:szCs w:val="28"/>
        </w:rPr>
        <w:lastRenderedPageBreak/>
        <w:t>- охват единиц совокупности – сплошное наблюдение, выборочное наблюдение.</w:t>
      </w:r>
    </w:p>
    <w:p w:rsidR="00970270" w:rsidRPr="009178ED" w:rsidRDefault="00970270" w:rsidP="0097027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8ED">
        <w:rPr>
          <w:szCs w:val="28"/>
        </w:rPr>
        <w:t>Алгоритм формирования целевого показателя (индикатора) представляет собой методику количественного (качественного) исчисления целевого показателя (индикатора) и необходимые пояснения к ней.</w:t>
      </w:r>
    </w:p>
    <w:p w:rsidR="00970270" w:rsidRPr="009178ED" w:rsidRDefault="00970270" w:rsidP="0097027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8ED">
        <w:rPr>
          <w:szCs w:val="28"/>
        </w:rPr>
        <w:t>Предполагаемый целевой показатель (индикатор) должен являться количественной и (или) в иных случаях качественной характеристикой результата достижения цели (решения задачи) муниципальной программы.</w:t>
      </w:r>
    </w:p>
    <w:p w:rsidR="00970270" w:rsidRPr="00555689" w:rsidRDefault="00970270" w:rsidP="00970270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555689">
        <w:rPr>
          <w:szCs w:val="28"/>
        </w:rPr>
        <w:t>При наличии в муниципальной программе раздела «Сведения о порядке сбора информации и методике расчета целевых показателей (индикаторов) муниципальной программы» методика расчета целевых показателей (индикаторов) муниципальной программы приводится по форме согласно таблиц</w:t>
      </w:r>
      <w:r w:rsidR="00435A30">
        <w:rPr>
          <w:szCs w:val="28"/>
        </w:rPr>
        <w:t>е № 7 к Методическим указаниям</w:t>
      </w:r>
      <w:r w:rsidRPr="00555689">
        <w:rPr>
          <w:szCs w:val="28"/>
        </w:rPr>
        <w:t>.</w:t>
      </w:r>
    </w:p>
    <w:p w:rsidR="00970270" w:rsidRPr="00036726" w:rsidRDefault="00970270" w:rsidP="00970270">
      <w:pPr>
        <w:tabs>
          <w:tab w:val="left" w:pos="284"/>
          <w:tab w:val="left" w:pos="993"/>
        </w:tabs>
        <w:ind w:firstLine="709"/>
        <w:jc w:val="both"/>
        <w:rPr>
          <w:i/>
          <w:szCs w:val="28"/>
        </w:rPr>
      </w:pPr>
      <w:r w:rsidRPr="00555689">
        <w:rPr>
          <w:szCs w:val="28"/>
        </w:rPr>
        <w:t>4.10.2. При наличии в составе муниципальной программы подпрограммы (подпрограмм), содержащих раздел «Сведения о порядке сбора информации и методике расчета целевых показателей (индикаторов) подпрограммы муниципальной программы», методика расчета целевых показателей (индикаторов) приводится по</w:t>
      </w:r>
      <w:r w:rsidR="00435A30">
        <w:rPr>
          <w:szCs w:val="28"/>
        </w:rPr>
        <w:t xml:space="preserve"> форме согласно таблице № 7.1 к </w:t>
      </w:r>
      <w:r w:rsidRPr="00555689">
        <w:rPr>
          <w:szCs w:val="28"/>
        </w:rPr>
        <w:t>Методическим указаниям.».</w:t>
      </w:r>
    </w:p>
    <w:p w:rsidR="001756F3" w:rsidRDefault="00DF26EB" w:rsidP="001756F3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0D1E43">
        <w:rPr>
          <w:szCs w:val="28"/>
        </w:rPr>
        <w:t>2</w:t>
      </w:r>
      <w:r>
        <w:rPr>
          <w:szCs w:val="28"/>
        </w:rPr>
        <w:t>.</w:t>
      </w:r>
      <w:r w:rsidR="000D1E43">
        <w:rPr>
          <w:szCs w:val="28"/>
        </w:rPr>
        <w:t>3.</w:t>
      </w:r>
      <w:r w:rsidR="001756F3" w:rsidRPr="001756F3">
        <w:rPr>
          <w:szCs w:val="28"/>
        </w:rPr>
        <w:t xml:space="preserve"> </w:t>
      </w:r>
      <w:r w:rsidR="000D1E43">
        <w:rPr>
          <w:szCs w:val="28"/>
        </w:rPr>
        <w:t>Дополнить</w:t>
      </w:r>
      <w:r w:rsidR="001756F3">
        <w:rPr>
          <w:szCs w:val="28"/>
        </w:rPr>
        <w:t xml:space="preserve"> </w:t>
      </w:r>
      <w:r w:rsidR="005629F6">
        <w:rPr>
          <w:szCs w:val="28"/>
        </w:rPr>
        <w:t>Методически</w:t>
      </w:r>
      <w:r w:rsidR="000D1E43">
        <w:rPr>
          <w:szCs w:val="28"/>
        </w:rPr>
        <w:t>е</w:t>
      </w:r>
      <w:r w:rsidR="005629F6">
        <w:rPr>
          <w:szCs w:val="28"/>
        </w:rPr>
        <w:t xml:space="preserve"> указания</w:t>
      </w:r>
      <w:r w:rsidR="001756F3">
        <w:rPr>
          <w:szCs w:val="28"/>
        </w:rPr>
        <w:t xml:space="preserve"> </w:t>
      </w:r>
      <w:r w:rsidR="000D1E43">
        <w:rPr>
          <w:szCs w:val="28"/>
        </w:rPr>
        <w:t>таблицами № 7 и № 7.1.</w:t>
      </w:r>
      <w:r w:rsidR="001756F3">
        <w:rPr>
          <w:szCs w:val="28"/>
        </w:rPr>
        <w:t xml:space="preserve"> </w:t>
      </w:r>
      <w:r w:rsidR="005629F6">
        <w:rPr>
          <w:szCs w:val="28"/>
        </w:rPr>
        <w:t>следующе</w:t>
      </w:r>
      <w:r w:rsidR="000D1E43">
        <w:rPr>
          <w:szCs w:val="28"/>
        </w:rPr>
        <w:t>го содержания</w:t>
      </w:r>
      <w:r w:rsidR="001756F3">
        <w:rPr>
          <w:szCs w:val="28"/>
        </w:rPr>
        <w:t>:</w:t>
      </w:r>
    </w:p>
    <w:p w:rsidR="00EE583C" w:rsidRDefault="00EE583C" w:rsidP="00AC5565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</w:p>
    <w:p w:rsidR="00EE583C" w:rsidRDefault="001756F3" w:rsidP="00737A28">
      <w:pPr>
        <w:tabs>
          <w:tab w:val="left" w:pos="284"/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«</w:t>
      </w:r>
      <w:r w:rsidR="00737A28">
        <w:rPr>
          <w:szCs w:val="28"/>
        </w:rPr>
        <w:t>Таблица № 7</w:t>
      </w:r>
    </w:p>
    <w:p w:rsidR="00F94C33" w:rsidRDefault="00F94C33" w:rsidP="00737A28">
      <w:pPr>
        <w:tabs>
          <w:tab w:val="left" w:pos="284"/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к Методическим указаниям</w:t>
      </w:r>
    </w:p>
    <w:p w:rsidR="00737A28" w:rsidRDefault="00737A28" w:rsidP="00737A28">
      <w:pPr>
        <w:tabs>
          <w:tab w:val="left" w:pos="284"/>
          <w:tab w:val="left" w:pos="993"/>
        </w:tabs>
        <w:ind w:firstLine="709"/>
        <w:jc w:val="center"/>
        <w:rPr>
          <w:szCs w:val="28"/>
        </w:rPr>
      </w:pPr>
    </w:p>
    <w:p w:rsidR="00737A28" w:rsidRDefault="00737A28" w:rsidP="00737A28">
      <w:pPr>
        <w:tabs>
          <w:tab w:val="left" w:pos="284"/>
          <w:tab w:val="left" w:pos="993"/>
        </w:tabs>
        <w:ind w:firstLine="709"/>
        <w:jc w:val="center"/>
        <w:rPr>
          <w:szCs w:val="28"/>
        </w:rPr>
      </w:pPr>
      <w:r>
        <w:rPr>
          <w:szCs w:val="28"/>
        </w:rPr>
        <w:t>Методика расчета целевых показателей (индикаторов) муниципальной программы</w:t>
      </w:r>
    </w:p>
    <w:p w:rsidR="00737A28" w:rsidRDefault="00737A28" w:rsidP="00737A28">
      <w:pPr>
        <w:tabs>
          <w:tab w:val="left" w:pos="284"/>
          <w:tab w:val="left" w:pos="993"/>
        </w:tabs>
        <w:ind w:firstLine="709"/>
        <w:jc w:val="center"/>
        <w:rPr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831"/>
        <w:gridCol w:w="2266"/>
      </w:tblGrid>
      <w:tr w:rsidR="00DC4E61" w:rsidTr="00737A28">
        <w:tc>
          <w:tcPr>
            <w:tcW w:w="1271" w:type="dxa"/>
          </w:tcPr>
          <w:p w:rsidR="00DC4E61" w:rsidRDefault="00DC4E61" w:rsidP="00DC4E61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693" w:type="dxa"/>
          </w:tcPr>
          <w:p w:rsidR="00DC4E61" w:rsidRDefault="00DC4E61" w:rsidP="00DC4E61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831" w:type="dxa"/>
          </w:tcPr>
          <w:p w:rsidR="00DC4E61" w:rsidRDefault="00DC4E61" w:rsidP="00DC4E61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Методика расчета целевого показателя (индикатора)</w:t>
            </w:r>
          </w:p>
        </w:tc>
        <w:tc>
          <w:tcPr>
            <w:tcW w:w="2266" w:type="dxa"/>
          </w:tcPr>
          <w:p w:rsidR="00DC4E61" w:rsidRDefault="00B14C2E" w:rsidP="00DC4E61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Источник получения</w:t>
            </w:r>
            <w:r w:rsidR="00DC4E61">
              <w:rPr>
                <w:szCs w:val="28"/>
              </w:rPr>
              <w:t xml:space="preserve"> информации</w:t>
            </w:r>
          </w:p>
        </w:tc>
      </w:tr>
      <w:tr w:rsidR="00737A28" w:rsidTr="00737A28">
        <w:tc>
          <w:tcPr>
            <w:tcW w:w="1271" w:type="dxa"/>
          </w:tcPr>
          <w:p w:rsidR="00737A28" w:rsidRDefault="00737A28" w:rsidP="00737A28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737A28" w:rsidRDefault="00737A28" w:rsidP="00737A28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</w:p>
        </w:tc>
        <w:tc>
          <w:tcPr>
            <w:tcW w:w="2831" w:type="dxa"/>
          </w:tcPr>
          <w:p w:rsidR="00737A28" w:rsidRDefault="00737A28" w:rsidP="00737A28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</w:tcPr>
          <w:p w:rsidR="00737A28" w:rsidRDefault="00737A28" w:rsidP="00737A28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</w:p>
        </w:tc>
      </w:tr>
    </w:tbl>
    <w:p w:rsidR="007677CC" w:rsidRPr="00BD4E71" w:rsidRDefault="007677CC" w:rsidP="00737A28">
      <w:pPr>
        <w:tabs>
          <w:tab w:val="left" w:pos="284"/>
          <w:tab w:val="left" w:pos="993"/>
        </w:tabs>
        <w:ind w:firstLine="709"/>
        <w:jc w:val="center"/>
        <w:rPr>
          <w:szCs w:val="28"/>
        </w:rPr>
      </w:pPr>
    </w:p>
    <w:p w:rsidR="007677CC" w:rsidRDefault="007677CC" w:rsidP="007677CC">
      <w:pPr>
        <w:tabs>
          <w:tab w:val="left" w:pos="284"/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Таблица № 7</w:t>
      </w:r>
      <w:r w:rsidR="00F94C33">
        <w:rPr>
          <w:szCs w:val="28"/>
        </w:rPr>
        <w:t>.1</w:t>
      </w:r>
    </w:p>
    <w:p w:rsidR="00F94C33" w:rsidRDefault="00F94C33" w:rsidP="007677CC">
      <w:pPr>
        <w:tabs>
          <w:tab w:val="left" w:pos="284"/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к Методическим указаниям</w:t>
      </w:r>
    </w:p>
    <w:p w:rsidR="007677CC" w:rsidRDefault="007677CC" w:rsidP="007677CC">
      <w:pPr>
        <w:tabs>
          <w:tab w:val="left" w:pos="284"/>
          <w:tab w:val="left" w:pos="993"/>
        </w:tabs>
        <w:ind w:firstLine="709"/>
        <w:jc w:val="center"/>
        <w:rPr>
          <w:szCs w:val="28"/>
        </w:rPr>
      </w:pPr>
    </w:p>
    <w:p w:rsidR="007677CC" w:rsidRDefault="007677CC" w:rsidP="007677CC">
      <w:pPr>
        <w:tabs>
          <w:tab w:val="left" w:pos="284"/>
          <w:tab w:val="left" w:pos="993"/>
        </w:tabs>
        <w:ind w:firstLine="709"/>
        <w:jc w:val="center"/>
        <w:rPr>
          <w:szCs w:val="28"/>
        </w:rPr>
      </w:pPr>
      <w:r>
        <w:rPr>
          <w:szCs w:val="28"/>
        </w:rPr>
        <w:t xml:space="preserve">Методика расчета целевых показателей (индикаторов) </w:t>
      </w:r>
      <w:r w:rsidR="00DC4E61">
        <w:rPr>
          <w:szCs w:val="28"/>
        </w:rPr>
        <w:t xml:space="preserve">подпрограммы </w:t>
      </w:r>
      <w:r>
        <w:rPr>
          <w:szCs w:val="28"/>
        </w:rPr>
        <w:t>муниципальной программы</w:t>
      </w:r>
    </w:p>
    <w:p w:rsidR="007677CC" w:rsidRDefault="007677CC" w:rsidP="007677CC">
      <w:pPr>
        <w:tabs>
          <w:tab w:val="left" w:pos="284"/>
          <w:tab w:val="left" w:pos="993"/>
        </w:tabs>
        <w:ind w:firstLine="709"/>
        <w:jc w:val="center"/>
        <w:rPr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831"/>
        <w:gridCol w:w="2266"/>
      </w:tblGrid>
      <w:tr w:rsidR="00417F21" w:rsidTr="00CB361E">
        <w:tc>
          <w:tcPr>
            <w:tcW w:w="1271" w:type="dxa"/>
          </w:tcPr>
          <w:p w:rsidR="00417F21" w:rsidRDefault="00417F21" w:rsidP="00417F21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693" w:type="dxa"/>
          </w:tcPr>
          <w:p w:rsidR="00417F21" w:rsidRDefault="00417F21" w:rsidP="00417F21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831" w:type="dxa"/>
          </w:tcPr>
          <w:p w:rsidR="00417F21" w:rsidRDefault="00417F21" w:rsidP="00417F21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Методика расчета целевого показателя (индикатора)</w:t>
            </w:r>
          </w:p>
        </w:tc>
        <w:tc>
          <w:tcPr>
            <w:tcW w:w="2266" w:type="dxa"/>
          </w:tcPr>
          <w:p w:rsidR="00417F21" w:rsidRDefault="00B14C2E" w:rsidP="00417F21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Источник получения</w:t>
            </w:r>
            <w:r w:rsidR="00417F21">
              <w:rPr>
                <w:szCs w:val="28"/>
              </w:rPr>
              <w:t xml:space="preserve"> информации</w:t>
            </w:r>
          </w:p>
        </w:tc>
      </w:tr>
      <w:tr w:rsidR="007677CC" w:rsidTr="00CB361E">
        <w:tc>
          <w:tcPr>
            <w:tcW w:w="1271" w:type="dxa"/>
          </w:tcPr>
          <w:p w:rsidR="007677CC" w:rsidRDefault="007677CC" w:rsidP="00CB361E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7677CC" w:rsidRDefault="007677CC" w:rsidP="00CB361E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</w:p>
        </w:tc>
        <w:tc>
          <w:tcPr>
            <w:tcW w:w="2831" w:type="dxa"/>
          </w:tcPr>
          <w:p w:rsidR="007677CC" w:rsidRDefault="007677CC" w:rsidP="00CB361E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</w:tcPr>
          <w:p w:rsidR="007677CC" w:rsidRDefault="007677CC" w:rsidP="00CB361E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</w:p>
        </w:tc>
      </w:tr>
    </w:tbl>
    <w:p w:rsidR="007677CC" w:rsidRDefault="007677CC" w:rsidP="00435A30">
      <w:pPr>
        <w:tabs>
          <w:tab w:val="left" w:pos="284"/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».</w:t>
      </w:r>
    </w:p>
    <w:p w:rsidR="002D7F86" w:rsidRDefault="00DC4E61" w:rsidP="002D7F86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0D1E43">
        <w:rPr>
          <w:szCs w:val="28"/>
        </w:rPr>
        <w:t>3</w:t>
      </w:r>
      <w:r>
        <w:rPr>
          <w:szCs w:val="28"/>
        </w:rPr>
        <w:t xml:space="preserve">. </w:t>
      </w:r>
      <w:r w:rsidR="002D7F86">
        <w:rPr>
          <w:szCs w:val="28"/>
        </w:rPr>
        <w:t>В</w:t>
      </w:r>
      <w:r w:rsidR="000D1E43">
        <w:rPr>
          <w:szCs w:val="28"/>
        </w:rPr>
        <w:t xml:space="preserve"> </w:t>
      </w:r>
      <w:r w:rsidR="008B4ADB">
        <w:rPr>
          <w:szCs w:val="28"/>
        </w:rPr>
        <w:t>Методик</w:t>
      </w:r>
      <w:r w:rsidR="000D1E43">
        <w:rPr>
          <w:szCs w:val="28"/>
        </w:rPr>
        <w:t>е</w:t>
      </w:r>
      <w:r w:rsidR="008B4ADB">
        <w:rPr>
          <w:szCs w:val="28"/>
        </w:rPr>
        <w:t xml:space="preserve"> оценки эффективности реализации муниципальных программ муниципального образования «Город Майкоп»</w:t>
      </w:r>
      <w:r w:rsidR="002D7F86">
        <w:rPr>
          <w:szCs w:val="28"/>
        </w:rPr>
        <w:t>:</w:t>
      </w:r>
    </w:p>
    <w:p w:rsidR="002D7F86" w:rsidRDefault="002D7F86" w:rsidP="002D7F86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0D1E43">
        <w:rPr>
          <w:szCs w:val="28"/>
        </w:rPr>
        <w:t>3</w:t>
      </w:r>
      <w:r>
        <w:rPr>
          <w:szCs w:val="28"/>
        </w:rPr>
        <w:t xml:space="preserve">.1. </w:t>
      </w:r>
      <w:r w:rsidR="00435A30">
        <w:rPr>
          <w:szCs w:val="28"/>
        </w:rPr>
        <w:t>А</w:t>
      </w:r>
      <w:r w:rsidR="00BA3FE6">
        <w:rPr>
          <w:szCs w:val="28"/>
        </w:rPr>
        <w:t xml:space="preserve">бзац 3 подпункта 2.2.1. </w:t>
      </w:r>
      <w:r>
        <w:rPr>
          <w:szCs w:val="28"/>
        </w:rPr>
        <w:t>пункт</w:t>
      </w:r>
      <w:r w:rsidR="00BA3FE6">
        <w:rPr>
          <w:szCs w:val="28"/>
        </w:rPr>
        <w:t>а</w:t>
      </w:r>
      <w:r>
        <w:rPr>
          <w:szCs w:val="28"/>
        </w:rPr>
        <w:t xml:space="preserve"> </w:t>
      </w:r>
      <w:r w:rsidR="00BA3FE6">
        <w:rPr>
          <w:szCs w:val="28"/>
        </w:rPr>
        <w:t>2</w:t>
      </w:r>
      <w:r>
        <w:rPr>
          <w:szCs w:val="28"/>
        </w:rPr>
        <w:t xml:space="preserve">.2. изложить в </w:t>
      </w:r>
      <w:r w:rsidR="007B6939">
        <w:rPr>
          <w:szCs w:val="28"/>
        </w:rPr>
        <w:t>следующей</w:t>
      </w:r>
      <w:r>
        <w:rPr>
          <w:szCs w:val="28"/>
        </w:rPr>
        <w:t xml:space="preserve"> редакции: </w:t>
      </w:r>
    </w:p>
    <w:p w:rsidR="00DC4E61" w:rsidRDefault="002D7F86" w:rsidP="002D7F86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8B4ADB">
        <w:rPr>
          <w:szCs w:val="28"/>
        </w:rPr>
        <w:t>- для целевых показателей (индикаторов), желаемой тенденцией развития которых является снижение значений:</w:t>
      </w:r>
    </w:p>
    <w:p w:rsidR="008B4ADB" w:rsidRDefault="008B4ADB" w:rsidP="008B4ADB">
      <w:pPr>
        <w:tabs>
          <w:tab w:val="left" w:pos="284"/>
          <w:tab w:val="left" w:pos="993"/>
          <w:tab w:val="left" w:pos="1276"/>
        </w:tabs>
        <w:ind w:firstLine="709"/>
        <w:jc w:val="center"/>
        <w:rPr>
          <w:szCs w:val="28"/>
          <w:vertAlign w:val="subscript"/>
        </w:rPr>
      </w:pPr>
      <w:r w:rsidRPr="00727D39">
        <w:rPr>
          <w:szCs w:val="28"/>
        </w:rPr>
        <w:t>СД</w:t>
      </w:r>
      <w:r>
        <w:rPr>
          <w:szCs w:val="28"/>
          <w:vertAlign w:val="subscript"/>
        </w:rPr>
        <w:t>м</w:t>
      </w:r>
      <w:r w:rsidRPr="00727D39">
        <w:rPr>
          <w:szCs w:val="28"/>
          <w:vertAlign w:val="subscript"/>
        </w:rPr>
        <w:t>ппз</w:t>
      </w:r>
      <w:r w:rsidRPr="00727D39">
        <w:rPr>
          <w:szCs w:val="28"/>
        </w:rPr>
        <w:t xml:space="preserve"> = </w:t>
      </w:r>
      <w:r w:rsidRPr="00555689">
        <w:rPr>
          <w:szCs w:val="28"/>
        </w:rPr>
        <w:t>ЗП</w:t>
      </w:r>
      <w:r w:rsidRPr="00555689">
        <w:rPr>
          <w:szCs w:val="28"/>
          <w:vertAlign w:val="subscript"/>
        </w:rPr>
        <w:t>мпп</w:t>
      </w:r>
      <w:r w:rsidRPr="00727D39">
        <w:rPr>
          <w:szCs w:val="28"/>
        </w:rPr>
        <w:t xml:space="preserve"> / ЗП</w:t>
      </w:r>
      <w:r>
        <w:rPr>
          <w:szCs w:val="28"/>
          <w:vertAlign w:val="subscript"/>
        </w:rPr>
        <w:t>м</w:t>
      </w:r>
      <w:r w:rsidRPr="00727D39">
        <w:rPr>
          <w:szCs w:val="28"/>
          <w:vertAlign w:val="subscript"/>
        </w:rPr>
        <w:t>пф</w:t>
      </w:r>
      <w:r>
        <w:rPr>
          <w:szCs w:val="28"/>
          <w:vertAlign w:val="subscript"/>
        </w:rPr>
        <w:t>,».</w:t>
      </w:r>
    </w:p>
    <w:p w:rsidR="008B4ADB" w:rsidRDefault="008B4ADB" w:rsidP="008B4ADB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643FFC">
        <w:rPr>
          <w:szCs w:val="28"/>
        </w:rPr>
        <w:t>3</w:t>
      </w:r>
      <w:r w:rsidR="00435A30">
        <w:rPr>
          <w:szCs w:val="28"/>
        </w:rPr>
        <w:t>.</w:t>
      </w:r>
      <w:r w:rsidR="000D1E43">
        <w:rPr>
          <w:szCs w:val="28"/>
        </w:rPr>
        <w:t>2</w:t>
      </w:r>
      <w:r w:rsidR="00435A30">
        <w:rPr>
          <w:szCs w:val="28"/>
        </w:rPr>
        <w:t>. П</w:t>
      </w:r>
      <w:r>
        <w:rPr>
          <w:szCs w:val="28"/>
        </w:rPr>
        <w:t xml:space="preserve">ункт </w:t>
      </w:r>
      <w:r w:rsidR="00FF4065">
        <w:rPr>
          <w:szCs w:val="28"/>
        </w:rPr>
        <w:t>3</w:t>
      </w:r>
      <w:r>
        <w:rPr>
          <w:szCs w:val="28"/>
        </w:rPr>
        <w:t>.</w:t>
      </w:r>
      <w:r w:rsidR="00FF4065">
        <w:rPr>
          <w:szCs w:val="28"/>
        </w:rPr>
        <w:t>1</w:t>
      </w:r>
      <w:r>
        <w:rPr>
          <w:szCs w:val="28"/>
        </w:rPr>
        <w:t>.</w:t>
      </w:r>
      <w:r w:rsidR="00FF4065">
        <w:rPr>
          <w:szCs w:val="28"/>
        </w:rPr>
        <w:t xml:space="preserve"> изложить в </w:t>
      </w:r>
      <w:r w:rsidR="007B6939">
        <w:rPr>
          <w:szCs w:val="28"/>
        </w:rPr>
        <w:t>следующей</w:t>
      </w:r>
      <w:r w:rsidR="00FF4065">
        <w:rPr>
          <w:szCs w:val="28"/>
        </w:rPr>
        <w:t xml:space="preserve"> редакции</w:t>
      </w:r>
      <w:r>
        <w:rPr>
          <w:szCs w:val="28"/>
        </w:rPr>
        <w:t>:</w:t>
      </w:r>
    </w:p>
    <w:p w:rsidR="00DF1FF0" w:rsidRPr="00555689" w:rsidRDefault="00FF4065" w:rsidP="008B4ADB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 w:rsidRPr="00555689">
        <w:rPr>
          <w:szCs w:val="28"/>
        </w:rPr>
        <w:t>«</w:t>
      </w:r>
      <w:r w:rsidR="00985088" w:rsidRPr="00555689">
        <w:rPr>
          <w:szCs w:val="28"/>
        </w:rPr>
        <w:t xml:space="preserve">3.1. </w:t>
      </w:r>
      <w:r w:rsidRPr="00555689">
        <w:rPr>
          <w:szCs w:val="28"/>
        </w:rPr>
        <w:t>Оценка степени реализации основных мероприятий проводится по муниципальным программам (при отсутствии подпрограмм)</w:t>
      </w:r>
      <w:r w:rsidR="00E27987" w:rsidRPr="00555689">
        <w:rPr>
          <w:szCs w:val="28"/>
        </w:rPr>
        <w:t>, при наличии в составе муниципальной программы подпрограммы (подпрограмм) только</w:t>
      </w:r>
      <w:r w:rsidRPr="00555689">
        <w:rPr>
          <w:szCs w:val="28"/>
        </w:rPr>
        <w:t xml:space="preserve"> по подпрограммам муниципальной программы</w:t>
      </w:r>
      <w:r w:rsidR="00767816" w:rsidRPr="00555689">
        <w:rPr>
          <w:szCs w:val="28"/>
        </w:rPr>
        <w:t>.</w:t>
      </w:r>
      <w:r w:rsidRPr="00555689">
        <w:rPr>
          <w:szCs w:val="28"/>
        </w:rPr>
        <w:t xml:space="preserve"> </w:t>
      </w:r>
      <w:r w:rsidR="00767816" w:rsidRPr="00555689">
        <w:rPr>
          <w:szCs w:val="28"/>
        </w:rPr>
        <w:t xml:space="preserve">Оценка степени реализации основных мероприятий проводится </w:t>
      </w:r>
      <w:r w:rsidRPr="00555689">
        <w:rPr>
          <w:szCs w:val="28"/>
        </w:rPr>
        <w:t xml:space="preserve">в </w:t>
      </w:r>
      <w:r w:rsidR="00DF1FF0" w:rsidRPr="00555689">
        <w:rPr>
          <w:szCs w:val="28"/>
        </w:rPr>
        <w:t>три</w:t>
      </w:r>
      <w:r w:rsidRPr="00555689">
        <w:rPr>
          <w:szCs w:val="28"/>
        </w:rPr>
        <w:t xml:space="preserve"> этапа. </w:t>
      </w:r>
    </w:p>
    <w:p w:rsidR="00DF1FF0" w:rsidRPr="00555689" w:rsidRDefault="006E4136" w:rsidP="008B4ADB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 w:rsidRPr="00555689">
        <w:rPr>
          <w:szCs w:val="28"/>
        </w:rPr>
        <w:t xml:space="preserve">3.1.1. </w:t>
      </w:r>
      <w:r w:rsidR="00FF4065" w:rsidRPr="00555689">
        <w:rPr>
          <w:szCs w:val="28"/>
        </w:rPr>
        <w:t xml:space="preserve">На первом этапе </w:t>
      </w:r>
      <w:r w:rsidR="00DF1FF0" w:rsidRPr="00555689">
        <w:rPr>
          <w:szCs w:val="28"/>
        </w:rPr>
        <w:t>проводится оценка фактического достижения значения каждого контрольного события</w:t>
      </w:r>
      <w:r w:rsidR="00985088" w:rsidRPr="00555689">
        <w:rPr>
          <w:szCs w:val="28"/>
        </w:rPr>
        <w:t xml:space="preserve"> по следующей формуле:</w:t>
      </w:r>
    </w:p>
    <w:p w:rsidR="00DF1FF0" w:rsidRPr="00555689" w:rsidRDefault="00985088" w:rsidP="00985088">
      <w:pPr>
        <w:tabs>
          <w:tab w:val="left" w:pos="284"/>
          <w:tab w:val="left" w:pos="993"/>
          <w:tab w:val="left" w:pos="1276"/>
        </w:tabs>
        <w:ind w:firstLine="709"/>
        <w:jc w:val="center"/>
        <w:rPr>
          <w:szCs w:val="28"/>
          <w:vertAlign w:val="subscript"/>
        </w:rPr>
      </w:pPr>
      <w:r w:rsidRPr="00555689">
        <w:rPr>
          <w:szCs w:val="28"/>
        </w:rPr>
        <w:t>ОД</w:t>
      </w:r>
      <w:r w:rsidRPr="00555689">
        <w:rPr>
          <w:szCs w:val="28"/>
          <w:vertAlign w:val="subscript"/>
        </w:rPr>
        <w:t>кс</w:t>
      </w:r>
      <w:r w:rsidRPr="00555689">
        <w:rPr>
          <w:szCs w:val="28"/>
        </w:rPr>
        <w:t xml:space="preserve"> = КС</w:t>
      </w:r>
      <w:r w:rsidRPr="00555689">
        <w:rPr>
          <w:szCs w:val="28"/>
          <w:vertAlign w:val="subscript"/>
        </w:rPr>
        <w:t>ф</w:t>
      </w:r>
      <w:r w:rsidRPr="00555689">
        <w:rPr>
          <w:szCs w:val="28"/>
        </w:rPr>
        <w:t xml:space="preserve"> / КС</w:t>
      </w:r>
      <w:r w:rsidRPr="00555689">
        <w:rPr>
          <w:szCs w:val="28"/>
          <w:vertAlign w:val="subscript"/>
        </w:rPr>
        <w:t>п,</w:t>
      </w:r>
    </w:p>
    <w:p w:rsidR="00985088" w:rsidRPr="00555689" w:rsidRDefault="00985088" w:rsidP="00985088">
      <w:pPr>
        <w:tabs>
          <w:tab w:val="left" w:pos="284"/>
          <w:tab w:val="left" w:pos="993"/>
          <w:tab w:val="left" w:pos="1276"/>
        </w:tabs>
        <w:ind w:firstLine="709"/>
        <w:rPr>
          <w:szCs w:val="28"/>
        </w:rPr>
      </w:pPr>
      <w:r w:rsidRPr="00555689">
        <w:rPr>
          <w:szCs w:val="28"/>
        </w:rPr>
        <w:t>где:</w:t>
      </w:r>
    </w:p>
    <w:p w:rsidR="00985088" w:rsidRPr="00555689" w:rsidRDefault="00985088" w:rsidP="00985088">
      <w:pPr>
        <w:tabs>
          <w:tab w:val="left" w:pos="284"/>
          <w:tab w:val="left" w:pos="993"/>
          <w:tab w:val="left" w:pos="1276"/>
        </w:tabs>
        <w:ind w:firstLine="709"/>
        <w:rPr>
          <w:szCs w:val="28"/>
        </w:rPr>
      </w:pPr>
      <w:r w:rsidRPr="00555689">
        <w:rPr>
          <w:szCs w:val="28"/>
        </w:rPr>
        <w:t>ОД</w:t>
      </w:r>
      <w:r w:rsidRPr="00555689">
        <w:rPr>
          <w:szCs w:val="28"/>
          <w:vertAlign w:val="subscript"/>
        </w:rPr>
        <w:t>кс</w:t>
      </w:r>
      <w:r w:rsidRPr="00555689">
        <w:rPr>
          <w:szCs w:val="28"/>
        </w:rPr>
        <w:t xml:space="preserve"> – оценка фактического достижения контрольного события;</w:t>
      </w:r>
    </w:p>
    <w:p w:rsidR="00985088" w:rsidRPr="00555689" w:rsidRDefault="00985088" w:rsidP="00985088">
      <w:pPr>
        <w:tabs>
          <w:tab w:val="left" w:pos="284"/>
          <w:tab w:val="left" w:pos="993"/>
          <w:tab w:val="left" w:pos="1276"/>
        </w:tabs>
        <w:ind w:firstLine="709"/>
        <w:rPr>
          <w:szCs w:val="28"/>
          <w:vertAlign w:val="subscript"/>
        </w:rPr>
      </w:pPr>
      <w:r w:rsidRPr="00555689">
        <w:rPr>
          <w:szCs w:val="28"/>
        </w:rPr>
        <w:t>КС</w:t>
      </w:r>
      <w:r w:rsidRPr="00555689">
        <w:rPr>
          <w:szCs w:val="28"/>
          <w:vertAlign w:val="subscript"/>
        </w:rPr>
        <w:t>ф</w:t>
      </w:r>
      <w:r w:rsidRPr="00555689">
        <w:rPr>
          <w:szCs w:val="28"/>
        </w:rPr>
        <w:t xml:space="preserve">  – фактически достигнутое значение контрольного события;</w:t>
      </w:r>
    </w:p>
    <w:p w:rsidR="00985088" w:rsidRPr="00555689" w:rsidRDefault="00985088" w:rsidP="00985088">
      <w:pPr>
        <w:tabs>
          <w:tab w:val="left" w:pos="284"/>
          <w:tab w:val="left" w:pos="993"/>
          <w:tab w:val="left" w:pos="1276"/>
        </w:tabs>
        <w:ind w:firstLine="709"/>
        <w:rPr>
          <w:szCs w:val="28"/>
        </w:rPr>
      </w:pPr>
      <w:r w:rsidRPr="00555689">
        <w:rPr>
          <w:szCs w:val="28"/>
        </w:rPr>
        <w:t>КС</w:t>
      </w:r>
      <w:r w:rsidRPr="00555689">
        <w:rPr>
          <w:szCs w:val="28"/>
          <w:vertAlign w:val="subscript"/>
        </w:rPr>
        <w:t>п</w:t>
      </w:r>
      <w:r w:rsidR="0058403C" w:rsidRPr="00555689">
        <w:rPr>
          <w:szCs w:val="28"/>
          <w:vertAlign w:val="subscript"/>
        </w:rPr>
        <w:t xml:space="preserve">   </w:t>
      </w:r>
      <w:r w:rsidR="0058403C" w:rsidRPr="00555689">
        <w:rPr>
          <w:szCs w:val="28"/>
        </w:rPr>
        <w:t>– плановое значение контрольного события.</w:t>
      </w:r>
    </w:p>
    <w:p w:rsidR="00DF1FF0" w:rsidRPr="00555689" w:rsidRDefault="006E4136" w:rsidP="008B4ADB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 w:rsidRPr="00555689">
        <w:rPr>
          <w:szCs w:val="28"/>
        </w:rPr>
        <w:t xml:space="preserve">3.1.2. </w:t>
      </w:r>
      <w:r w:rsidR="00DF1FF0" w:rsidRPr="00555689">
        <w:rPr>
          <w:szCs w:val="28"/>
        </w:rPr>
        <w:t xml:space="preserve">На втором этапе – оценка степени реализации </w:t>
      </w:r>
      <w:r w:rsidRPr="00555689">
        <w:rPr>
          <w:szCs w:val="28"/>
        </w:rPr>
        <w:t xml:space="preserve">каждого основного мероприятия (оценка достижения </w:t>
      </w:r>
      <w:r w:rsidR="00DF1FF0" w:rsidRPr="00555689">
        <w:rPr>
          <w:szCs w:val="28"/>
        </w:rPr>
        <w:t xml:space="preserve">всех контрольных событий (в сумме) </w:t>
      </w:r>
      <w:r w:rsidR="0058403C" w:rsidRPr="00555689">
        <w:rPr>
          <w:szCs w:val="28"/>
        </w:rPr>
        <w:t xml:space="preserve">в рамках одного мероприятия </w:t>
      </w:r>
      <w:r w:rsidR="00B54C1F" w:rsidRPr="00555689">
        <w:rPr>
          <w:szCs w:val="28"/>
        </w:rPr>
        <w:t xml:space="preserve">(направления расходов) </w:t>
      </w:r>
      <w:r w:rsidR="00DF1FF0" w:rsidRPr="00555689">
        <w:rPr>
          <w:szCs w:val="28"/>
        </w:rPr>
        <w:t xml:space="preserve">и мероприятий </w:t>
      </w:r>
      <w:r w:rsidRPr="00555689">
        <w:rPr>
          <w:szCs w:val="28"/>
        </w:rPr>
        <w:t xml:space="preserve">(направлений расходов) </w:t>
      </w:r>
      <w:r w:rsidR="00DF1FF0" w:rsidRPr="00555689">
        <w:rPr>
          <w:szCs w:val="28"/>
        </w:rPr>
        <w:t>по каждому основному мероприятию</w:t>
      </w:r>
      <w:r w:rsidRPr="00555689">
        <w:rPr>
          <w:szCs w:val="28"/>
        </w:rPr>
        <w:t>)</w:t>
      </w:r>
      <w:r w:rsidR="00DF1FF0" w:rsidRPr="00555689">
        <w:rPr>
          <w:szCs w:val="28"/>
        </w:rPr>
        <w:t xml:space="preserve"> </w:t>
      </w:r>
      <w:r w:rsidRPr="00555689">
        <w:rPr>
          <w:szCs w:val="28"/>
        </w:rPr>
        <w:t>по следующей формуле:</w:t>
      </w:r>
    </w:p>
    <w:p w:rsidR="004B7C65" w:rsidRPr="00555689" w:rsidRDefault="004B7C65" w:rsidP="004B7C65">
      <w:pPr>
        <w:tabs>
          <w:tab w:val="left" w:pos="284"/>
          <w:tab w:val="left" w:pos="993"/>
          <w:tab w:val="left" w:pos="1276"/>
        </w:tabs>
        <w:ind w:firstLine="709"/>
        <w:jc w:val="center"/>
        <w:rPr>
          <w:szCs w:val="28"/>
          <w:vertAlign w:val="subscript"/>
        </w:rPr>
      </w:pPr>
      <w:r w:rsidRPr="00555689">
        <w:rPr>
          <w:szCs w:val="28"/>
        </w:rPr>
        <w:t>СР</w:t>
      </w:r>
      <w:r w:rsidRPr="00555689">
        <w:rPr>
          <w:szCs w:val="28"/>
          <w:vertAlign w:val="subscript"/>
        </w:rPr>
        <w:t>м</w:t>
      </w:r>
      <w:r w:rsidRPr="00555689">
        <w:rPr>
          <w:szCs w:val="28"/>
        </w:rPr>
        <w:t xml:space="preserve"> = ∑ </w:t>
      </w:r>
      <w:r w:rsidR="008F29DB" w:rsidRPr="00555689">
        <w:rPr>
          <w:szCs w:val="28"/>
        </w:rPr>
        <w:t>О</w:t>
      </w:r>
      <w:r w:rsidRPr="00555689">
        <w:rPr>
          <w:szCs w:val="28"/>
        </w:rPr>
        <w:t>Д</w:t>
      </w:r>
      <w:r w:rsidRPr="00555689">
        <w:rPr>
          <w:szCs w:val="28"/>
          <w:vertAlign w:val="subscript"/>
        </w:rPr>
        <w:t>кс</w:t>
      </w:r>
      <w:r w:rsidRPr="00555689">
        <w:rPr>
          <w:szCs w:val="28"/>
        </w:rPr>
        <w:t xml:space="preserve"> / </w:t>
      </w:r>
      <w:r w:rsidRPr="00555689">
        <w:rPr>
          <w:szCs w:val="28"/>
          <w:lang w:val="en-US"/>
        </w:rPr>
        <w:t>N</w:t>
      </w:r>
    </w:p>
    <w:p w:rsidR="00B54C1F" w:rsidRPr="00555689" w:rsidRDefault="00B54C1F" w:rsidP="00B54C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89">
        <w:rPr>
          <w:rFonts w:ascii="Times New Roman" w:hAnsi="Times New Roman" w:cs="Times New Roman"/>
          <w:sz w:val="28"/>
          <w:szCs w:val="28"/>
        </w:rPr>
        <w:t>где:</w:t>
      </w:r>
    </w:p>
    <w:p w:rsidR="00B54C1F" w:rsidRPr="00555689" w:rsidRDefault="004B7C65" w:rsidP="0024187F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 w:rsidRPr="00555689">
        <w:rPr>
          <w:szCs w:val="28"/>
        </w:rPr>
        <w:t>СР</w:t>
      </w:r>
      <w:r w:rsidRPr="00555689">
        <w:rPr>
          <w:szCs w:val="28"/>
          <w:vertAlign w:val="subscript"/>
        </w:rPr>
        <w:t>м</w:t>
      </w:r>
      <w:r w:rsidRPr="00555689">
        <w:rPr>
          <w:szCs w:val="28"/>
        </w:rPr>
        <w:t xml:space="preserve"> </w:t>
      </w:r>
      <w:r w:rsidR="00B54C1F" w:rsidRPr="00555689">
        <w:rPr>
          <w:szCs w:val="28"/>
        </w:rPr>
        <w:t>– степень реализации основного мероприятия программы</w:t>
      </w:r>
      <w:r w:rsidR="006E4136" w:rsidRPr="00555689">
        <w:rPr>
          <w:szCs w:val="28"/>
        </w:rPr>
        <w:t xml:space="preserve"> (подпрограммы)</w:t>
      </w:r>
      <w:r w:rsidR="00B54C1F" w:rsidRPr="00555689">
        <w:rPr>
          <w:szCs w:val="28"/>
        </w:rPr>
        <w:t>;</w:t>
      </w:r>
    </w:p>
    <w:p w:rsidR="00B54C1F" w:rsidRPr="00555689" w:rsidRDefault="008F29DB" w:rsidP="004B7C65">
      <w:pPr>
        <w:tabs>
          <w:tab w:val="left" w:pos="284"/>
          <w:tab w:val="left" w:pos="993"/>
          <w:tab w:val="left" w:pos="1276"/>
        </w:tabs>
        <w:ind w:firstLine="709"/>
        <w:rPr>
          <w:szCs w:val="28"/>
        </w:rPr>
      </w:pPr>
      <w:r w:rsidRPr="00555689">
        <w:rPr>
          <w:szCs w:val="28"/>
        </w:rPr>
        <w:t>О</w:t>
      </w:r>
      <w:r w:rsidR="004B7C65" w:rsidRPr="00555689">
        <w:rPr>
          <w:szCs w:val="28"/>
        </w:rPr>
        <w:t>Д</w:t>
      </w:r>
      <w:r w:rsidR="004B7C65" w:rsidRPr="00555689">
        <w:rPr>
          <w:szCs w:val="28"/>
          <w:vertAlign w:val="subscript"/>
        </w:rPr>
        <w:t>кс</w:t>
      </w:r>
      <w:r w:rsidR="00B54C1F" w:rsidRPr="00555689">
        <w:rPr>
          <w:szCs w:val="28"/>
        </w:rPr>
        <w:t xml:space="preserve"> – </w:t>
      </w:r>
      <w:r w:rsidRPr="00555689">
        <w:rPr>
          <w:szCs w:val="28"/>
        </w:rPr>
        <w:t>оценка фактического достижения контрольного события;</w:t>
      </w:r>
    </w:p>
    <w:p w:rsidR="00B54C1F" w:rsidRPr="00555689" w:rsidRDefault="00B54C1F" w:rsidP="00EE5DDB">
      <w:pPr>
        <w:ind w:firstLine="708"/>
        <w:rPr>
          <w:szCs w:val="28"/>
        </w:rPr>
      </w:pPr>
      <w:r w:rsidRPr="00555689">
        <w:rPr>
          <w:szCs w:val="28"/>
        </w:rPr>
        <w:t>N – чис</w:t>
      </w:r>
      <w:r w:rsidR="006E4136" w:rsidRPr="00555689">
        <w:rPr>
          <w:szCs w:val="28"/>
        </w:rPr>
        <w:t>ло контрольных событий.</w:t>
      </w:r>
    </w:p>
    <w:p w:rsidR="00B54C1F" w:rsidRPr="00555689" w:rsidRDefault="006E4136" w:rsidP="00B54C1F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 w:rsidRPr="00555689">
        <w:rPr>
          <w:szCs w:val="28"/>
        </w:rPr>
        <w:t xml:space="preserve">3.1.3. </w:t>
      </w:r>
      <w:r w:rsidR="00B54C1F" w:rsidRPr="00555689">
        <w:rPr>
          <w:szCs w:val="28"/>
        </w:rPr>
        <w:t>На третьем этапе – оценка степени реализации основных мероприятий в целом по муниципальной программе (при отсутствии подпрограмм) и по подпрограмм</w:t>
      </w:r>
      <w:r w:rsidR="00A97C7B" w:rsidRPr="00555689">
        <w:rPr>
          <w:szCs w:val="28"/>
        </w:rPr>
        <w:t>ам</w:t>
      </w:r>
      <w:r w:rsidR="00B54C1F" w:rsidRPr="00555689">
        <w:rPr>
          <w:szCs w:val="28"/>
        </w:rPr>
        <w:t xml:space="preserve"> муниципальной программы</w:t>
      </w:r>
      <w:r w:rsidRPr="00555689">
        <w:rPr>
          <w:szCs w:val="28"/>
        </w:rPr>
        <w:t xml:space="preserve"> по следующей формуле:</w:t>
      </w:r>
      <w:r w:rsidR="00B54C1F" w:rsidRPr="00555689">
        <w:rPr>
          <w:szCs w:val="28"/>
        </w:rPr>
        <w:t xml:space="preserve">  </w:t>
      </w:r>
    </w:p>
    <w:p w:rsidR="004B7C65" w:rsidRPr="00555689" w:rsidRDefault="004B7C65" w:rsidP="004B7C65">
      <w:pPr>
        <w:tabs>
          <w:tab w:val="left" w:pos="284"/>
          <w:tab w:val="left" w:pos="993"/>
          <w:tab w:val="left" w:pos="1276"/>
        </w:tabs>
        <w:ind w:firstLine="709"/>
        <w:jc w:val="center"/>
        <w:rPr>
          <w:szCs w:val="28"/>
          <w:vertAlign w:val="subscript"/>
        </w:rPr>
      </w:pPr>
      <w:r w:rsidRPr="00555689">
        <w:rPr>
          <w:szCs w:val="28"/>
        </w:rPr>
        <w:t>СР</w:t>
      </w:r>
      <w:r w:rsidRPr="00555689">
        <w:rPr>
          <w:szCs w:val="28"/>
          <w:vertAlign w:val="subscript"/>
        </w:rPr>
        <w:t>ом</w:t>
      </w:r>
      <w:r w:rsidRPr="00555689">
        <w:rPr>
          <w:szCs w:val="28"/>
        </w:rPr>
        <w:t xml:space="preserve"> = М</w:t>
      </w:r>
      <w:r w:rsidRPr="00555689">
        <w:rPr>
          <w:szCs w:val="28"/>
          <w:vertAlign w:val="subscript"/>
        </w:rPr>
        <w:t>мв</w:t>
      </w:r>
      <w:r w:rsidRPr="00555689">
        <w:rPr>
          <w:szCs w:val="28"/>
        </w:rPr>
        <w:t xml:space="preserve"> / М,</w:t>
      </w:r>
    </w:p>
    <w:p w:rsidR="00B54C1F" w:rsidRPr="00555689" w:rsidRDefault="00B54C1F" w:rsidP="00EE5DDB">
      <w:pPr>
        <w:ind w:firstLine="708"/>
        <w:rPr>
          <w:szCs w:val="28"/>
        </w:rPr>
      </w:pPr>
      <w:r w:rsidRPr="00555689">
        <w:rPr>
          <w:szCs w:val="28"/>
        </w:rPr>
        <w:t>где:</w:t>
      </w:r>
    </w:p>
    <w:p w:rsidR="00B54C1F" w:rsidRPr="00555689" w:rsidRDefault="004B7C65" w:rsidP="004B7C65">
      <w:pPr>
        <w:tabs>
          <w:tab w:val="left" w:pos="284"/>
          <w:tab w:val="left" w:pos="993"/>
          <w:tab w:val="left" w:pos="1276"/>
        </w:tabs>
        <w:ind w:firstLine="709"/>
        <w:rPr>
          <w:szCs w:val="28"/>
        </w:rPr>
      </w:pPr>
      <w:r w:rsidRPr="00555689">
        <w:rPr>
          <w:szCs w:val="28"/>
        </w:rPr>
        <w:t>СР</w:t>
      </w:r>
      <w:r w:rsidRPr="00555689">
        <w:rPr>
          <w:szCs w:val="28"/>
          <w:vertAlign w:val="subscript"/>
        </w:rPr>
        <w:t>ом</w:t>
      </w:r>
      <w:r w:rsidRPr="00555689">
        <w:rPr>
          <w:szCs w:val="28"/>
        </w:rPr>
        <w:t xml:space="preserve"> </w:t>
      </w:r>
      <w:r w:rsidR="00B54C1F" w:rsidRPr="00555689">
        <w:rPr>
          <w:szCs w:val="28"/>
        </w:rPr>
        <w:t>– степень реализации основных мероприятий;</w:t>
      </w:r>
    </w:p>
    <w:p w:rsidR="00B54C1F" w:rsidRPr="00555689" w:rsidRDefault="004B7C65" w:rsidP="0024187F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 w:rsidRPr="00555689">
        <w:rPr>
          <w:szCs w:val="28"/>
        </w:rPr>
        <w:t>М</w:t>
      </w:r>
      <w:r w:rsidRPr="00555689">
        <w:rPr>
          <w:szCs w:val="28"/>
          <w:vertAlign w:val="subscript"/>
        </w:rPr>
        <w:t>мв</w:t>
      </w:r>
      <w:r w:rsidRPr="00555689">
        <w:rPr>
          <w:szCs w:val="28"/>
        </w:rPr>
        <w:t xml:space="preserve"> </w:t>
      </w:r>
      <w:r w:rsidR="00B54C1F" w:rsidRPr="00555689">
        <w:rPr>
          <w:szCs w:val="28"/>
        </w:rPr>
        <w:t xml:space="preserve">– количество основных мероприятий, выполненных в полном объеме, из общего числа основных мероприятий, запланированных к реализации в отчетном году; </w:t>
      </w:r>
    </w:p>
    <w:p w:rsidR="00B54C1F" w:rsidRPr="00555689" w:rsidRDefault="00B54C1F" w:rsidP="00EE5DDB">
      <w:pPr>
        <w:ind w:firstLine="708"/>
        <w:jc w:val="both"/>
        <w:rPr>
          <w:szCs w:val="28"/>
        </w:rPr>
      </w:pPr>
      <w:r w:rsidRPr="00555689">
        <w:rPr>
          <w:szCs w:val="28"/>
        </w:rPr>
        <w:t>М – общее количество основных мероприятий, запланированных к реализации в отчетном году.</w:t>
      </w:r>
      <w:r w:rsidR="008F29DB" w:rsidRPr="00555689">
        <w:rPr>
          <w:szCs w:val="28"/>
        </w:rPr>
        <w:t>».</w:t>
      </w:r>
    </w:p>
    <w:p w:rsidR="006E4136" w:rsidRDefault="006E4136" w:rsidP="00EE5DDB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643FFC">
        <w:rPr>
          <w:szCs w:val="28"/>
        </w:rPr>
        <w:t>3</w:t>
      </w:r>
      <w:r>
        <w:rPr>
          <w:szCs w:val="28"/>
        </w:rPr>
        <w:t>.</w:t>
      </w:r>
      <w:r w:rsidR="000D1E43">
        <w:rPr>
          <w:szCs w:val="28"/>
        </w:rPr>
        <w:t>3</w:t>
      </w:r>
      <w:r>
        <w:rPr>
          <w:szCs w:val="28"/>
        </w:rPr>
        <w:t>. Пункт 3.3.1. считать пунктом 3.2.</w:t>
      </w:r>
    </w:p>
    <w:p w:rsidR="00A97C7B" w:rsidRDefault="00A97C7B" w:rsidP="00A97C7B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0D1E43">
        <w:rPr>
          <w:szCs w:val="28"/>
        </w:rPr>
        <w:t>3.</w:t>
      </w:r>
      <w:r w:rsidR="00643FFC">
        <w:rPr>
          <w:szCs w:val="28"/>
        </w:rPr>
        <w:t>4</w:t>
      </w:r>
      <w:r w:rsidR="00435A30">
        <w:rPr>
          <w:szCs w:val="28"/>
        </w:rPr>
        <w:t>. П</w:t>
      </w:r>
      <w:r>
        <w:rPr>
          <w:szCs w:val="28"/>
        </w:rPr>
        <w:t xml:space="preserve">ункт 4.3. изложить в </w:t>
      </w:r>
      <w:r w:rsidR="007B6939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A97C7B" w:rsidRPr="00555689" w:rsidRDefault="00A97C7B" w:rsidP="00A97C7B">
      <w:pPr>
        <w:ind w:firstLine="708"/>
        <w:jc w:val="both"/>
        <w:rPr>
          <w:szCs w:val="28"/>
        </w:rPr>
      </w:pPr>
      <w:r w:rsidRPr="00555689">
        <w:rPr>
          <w:szCs w:val="28"/>
        </w:rPr>
        <w:t>«4.3.</w:t>
      </w:r>
      <w:r w:rsidR="009E35F5" w:rsidRPr="00555689">
        <w:rPr>
          <w:szCs w:val="28"/>
        </w:rPr>
        <w:t xml:space="preserve"> При наличии в муниципальной программе подпрограммы (подпрограмм)</w:t>
      </w:r>
      <w:r w:rsidRPr="00555689">
        <w:rPr>
          <w:szCs w:val="28"/>
        </w:rPr>
        <w:t xml:space="preserve"> </w:t>
      </w:r>
      <w:r w:rsidR="009E35F5" w:rsidRPr="00555689">
        <w:rPr>
          <w:szCs w:val="28"/>
        </w:rPr>
        <w:t>степень соответствия запланированному уровню затрат оценивается отдельно по муниципальной программе в целом и по каждой подпрограмме муниципально</w:t>
      </w:r>
      <w:r w:rsidR="000325FD" w:rsidRPr="00555689">
        <w:rPr>
          <w:szCs w:val="28"/>
        </w:rPr>
        <w:t>й программы</w:t>
      </w:r>
      <w:r w:rsidR="009E35F5" w:rsidRPr="00555689">
        <w:rPr>
          <w:szCs w:val="28"/>
        </w:rPr>
        <w:t xml:space="preserve"> по формуле в соответствии с пунктом 4.1.». </w:t>
      </w:r>
    </w:p>
    <w:p w:rsidR="00574F0D" w:rsidRDefault="00574F0D" w:rsidP="000D1E43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0D1E43">
        <w:rPr>
          <w:szCs w:val="28"/>
        </w:rPr>
        <w:t>3.</w:t>
      </w:r>
      <w:r w:rsidR="00643FFC">
        <w:rPr>
          <w:szCs w:val="28"/>
        </w:rPr>
        <w:t>5</w:t>
      </w:r>
      <w:r>
        <w:rPr>
          <w:szCs w:val="28"/>
        </w:rPr>
        <w:t xml:space="preserve">. </w:t>
      </w:r>
      <w:r w:rsidR="000D1E43">
        <w:rPr>
          <w:szCs w:val="28"/>
        </w:rPr>
        <w:t>Р</w:t>
      </w:r>
      <w:r>
        <w:rPr>
          <w:szCs w:val="28"/>
        </w:rPr>
        <w:t xml:space="preserve">аздел 5 </w:t>
      </w:r>
      <w:r w:rsidR="00E27987">
        <w:rPr>
          <w:szCs w:val="28"/>
        </w:rPr>
        <w:t>дополнить пунктом 5.1.</w:t>
      </w:r>
      <w:r>
        <w:rPr>
          <w:szCs w:val="28"/>
        </w:rPr>
        <w:t xml:space="preserve"> </w:t>
      </w:r>
      <w:r w:rsidR="00E27987">
        <w:rPr>
          <w:szCs w:val="28"/>
        </w:rPr>
        <w:t>следующе</w:t>
      </w:r>
      <w:r w:rsidR="000D1E43">
        <w:rPr>
          <w:szCs w:val="28"/>
        </w:rPr>
        <w:t>го содержания</w:t>
      </w:r>
      <w:r>
        <w:rPr>
          <w:szCs w:val="28"/>
        </w:rPr>
        <w:t>:</w:t>
      </w:r>
    </w:p>
    <w:p w:rsidR="00574F0D" w:rsidRPr="00555689" w:rsidRDefault="00574F0D" w:rsidP="00574F0D">
      <w:pPr>
        <w:ind w:firstLine="708"/>
        <w:jc w:val="both"/>
        <w:rPr>
          <w:szCs w:val="28"/>
        </w:rPr>
      </w:pPr>
      <w:r w:rsidRPr="00555689">
        <w:rPr>
          <w:szCs w:val="28"/>
        </w:rPr>
        <w:t>«</w:t>
      </w:r>
      <w:r w:rsidR="00E27987" w:rsidRPr="00555689">
        <w:rPr>
          <w:szCs w:val="28"/>
        </w:rPr>
        <w:t>5</w:t>
      </w:r>
      <w:r w:rsidRPr="00555689">
        <w:rPr>
          <w:szCs w:val="28"/>
        </w:rPr>
        <w:t xml:space="preserve">.1. </w:t>
      </w:r>
      <w:r w:rsidR="00E27987" w:rsidRPr="00555689">
        <w:rPr>
          <w:szCs w:val="28"/>
        </w:rPr>
        <w:t>Оценка эффективности использования финансовых ресурсов проводится по муниципальным программам (при отсутствии подпрограмм), при наличии в составе муниципальной программы подпрограммы (подпрограмм) только по подпрограммам муниципальной программы.</w:t>
      </w:r>
      <w:r w:rsidR="00935373" w:rsidRPr="00555689">
        <w:rPr>
          <w:szCs w:val="28"/>
        </w:rPr>
        <w:t>».</w:t>
      </w:r>
      <w:r w:rsidR="00E27987" w:rsidRPr="00555689">
        <w:rPr>
          <w:szCs w:val="28"/>
        </w:rPr>
        <w:t xml:space="preserve"> </w:t>
      </w:r>
    </w:p>
    <w:p w:rsidR="00E27987" w:rsidRDefault="00E27987" w:rsidP="00574F0D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0D1E43">
        <w:rPr>
          <w:szCs w:val="28"/>
        </w:rPr>
        <w:t>3.6</w:t>
      </w:r>
      <w:r>
        <w:rPr>
          <w:szCs w:val="28"/>
        </w:rPr>
        <w:t>. Пункт 5.1. считать пунктом 5.2.</w:t>
      </w:r>
    </w:p>
    <w:p w:rsidR="00B22691" w:rsidRDefault="00B22691" w:rsidP="00574F0D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0D1E43">
        <w:rPr>
          <w:szCs w:val="28"/>
        </w:rPr>
        <w:t>3</w:t>
      </w:r>
      <w:r>
        <w:rPr>
          <w:szCs w:val="28"/>
        </w:rPr>
        <w:t>.</w:t>
      </w:r>
      <w:r w:rsidR="000D1E43">
        <w:rPr>
          <w:szCs w:val="28"/>
        </w:rPr>
        <w:t>7</w:t>
      </w:r>
      <w:r>
        <w:rPr>
          <w:szCs w:val="28"/>
        </w:rPr>
        <w:t>. Пункт 5.2. исключить.</w:t>
      </w:r>
    </w:p>
    <w:p w:rsidR="00DF439D" w:rsidRDefault="00E27987" w:rsidP="00DF439D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0D1E43">
        <w:rPr>
          <w:szCs w:val="28"/>
        </w:rPr>
        <w:t>3</w:t>
      </w:r>
      <w:r>
        <w:rPr>
          <w:szCs w:val="28"/>
        </w:rPr>
        <w:t>.</w:t>
      </w:r>
      <w:r w:rsidR="00642B72">
        <w:rPr>
          <w:szCs w:val="28"/>
        </w:rPr>
        <w:t>8</w:t>
      </w:r>
      <w:r w:rsidR="000D1E43">
        <w:rPr>
          <w:szCs w:val="28"/>
        </w:rPr>
        <w:t>.</w:t>
      </w:r>
      <w:r w:rsidR="00DF439D">
        <w:rPr>
          <w:szCs w:val="28"/>
        </w:rPr>
        <w:t xml:space="preserve"> </w:t>
      </w:r>
      <w:r w:rsidR="00435A30">
        <w:rPr>
          <w:szCs w:val="28"/>
        </w:rPr>
        <w:t>П</w:t>
      </w:r>
      <w:r w:rsidR="00DF439D">
        <w:rPr>
          <w:szCs w:val="28"/>
        </w:rPr>
        <w:t xml:space="preserve">оследний абзац </w:t>
      </w:r>
      <w:r w:rsidR="00164B1F">
        <w:rPr>
          <w:szCs w:val="28"/>
        </w:rPr>
        <w:t>подпункта</w:t>
      </w:r>
      <w:r w:rsidR="00DF439D">
        <w:rPr>
          <w:szCs w:val="28"/>
        </w:rPr>
        <w:t xml:space="preserve"> 6.3.</w:t>
      </w:r>
      <w:r w:rsidR="004B7C65">
        <w:rPr>
          <w:szCs w:val="28"/>
        </w:rPr>
        <w:t>1</w:t>
      </w:r>
      <w:r w:rsidR="00DF439D">
        <w:rPr>
          <w:szCs w:val="28"/>
        </w:rPr>
        <w:t>.</w:t>
      </w:r>
      <w:r w:rsidR="00164B1F">
        <w:rPr>
          <w:szCs w:val="28"/>
        </w:rPr>
        <w:t xml:space="preserve"> пункта 6.3.</w:t>
      </w:r>
      <w:r w:rsidR="00DF439D">
        <w:rPr>
          <w:szCs w:val="28"/>
        </w:rPr>
        <w:t xml:space="preserve"> изложить в следующей редакции:</w:t>
      </w:r>
    </w:p>
    <w:p w:rsidR="00DF439D" w:rsidRPr="00555689" w:rsidRDefault="0024187F" w:rsidP="004B7C65">
      <w:pPr>
        <w:ind w:firstLine="708"/>
        <w:jc w:val="both"/>
        <w:rPr>
          <w:szCs w:val="28"/>
        </w:rPr>
      </w:pPr>
      <w:r w:rsidRPr="00555689">
        <w:rPr>
          <w:szCs w:val="28"/>
        </w:rPr>
        <w:t>«Э</w:t>
      </w:r>
      <w:r w:rsidRPr="00555689">
        <w:rPr>
          <w:szCs w:val="28"/>
          <w:vertAlign w:val="subscript"/>
        </w:rPr>
        <w:t xml:space="preserve">ифр </w:t>
      </w:r>
      <w:r w:rsidRPr="00555689">
        <w:rPr>
          <w:szCs w:val="28"/>
        </w:rPr>
        <w:t xml:space="preserve">– </w:t>
      </w:r>
      <w:r w:rsidR="00DF439D" w:rsidRPr="00555689">
        <w:rPr>
          <w:szCs w:val="28"/>
        </w:rPr>
        <w:t xml:space="preserve">эффективность использования финансовых ресурсов (эффективность использования средств на реализацию </w:t>
      </w:r>
      <w:r w:rsidR="004B7C65" w:rsidRPr="00555689">
        <w:rPr>
          <w:szCs w:val="28"/>
        </w:rPr>
        <w:t>под</w:t>
      </w:r>
      <w:r w:rsidR="00DF439D" w:rsidRPr="00555689">
        <w:rPr>
          <w:szCs w:val="28"/>
        </w:rPr>
        <w:t>программы).</w:t>
      </w:r>
      <w:r w:rsidR="004B7C65" w:rsidRPr="00555689">
        <w:rPr>
          <w:szCs w:val="28"/>
        </w:rPr>
        <w:t>».</w:t>
      </w:r>
    </w:p>
    <w:p w:rsidR="004B7C65" w:rsidRDefault="004B7C65" w:rsidP="004B7C65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0D1E43">
        <w:rPr>
          <w:szCs w:val="28"/>
        </w:rPr>
        <w:t>3</w:t>
      </w:r>
      <w:r>
        <w:rPr>
          <w:szCs w:val="28"/>
        </w:rPr>
        <w:t>.</w:t>
      </w:r>
      <w:r w:rsidR="000D1E43">
        <w:rPr>
          <w:szCs w:val="28"/>
        </w:rPr>
        <w:t>9</w:t>
      </w:r>
      <w:r>
        <w:rPr>
          <w:szCs w:val="28"/>
        </w:rPr>
        <w:t xml:space="preserve">. </w:t>
      </w:r>
      <w:r w:rsidR="007460EF">
        <w:rPr>
          <w:szCs w:val="28"/>
        </w:rPr>
        <w:t>П</w:t>
      </w:r>
      <w:r w:rsidR="00767816">
        <w:rPr>
          <w:szCs w:val="28"/>
        </w:rPr>
        <w:t>од</w:t>
      </w:r>
      <w:r>
        <w:rPr>
          <w:szCs w:val="28"/>
        </w:rPr>
        <w:t>пункт</w:t>
      </w:r>
      <w:r w:rsidR="007460EF">
        <w:rPr>
          <w:szCs w:val="28"/>
        </w:rPr>
        <w:t>ы</w:t>
      </w:r>
      <w:r>
        <w:rPr>
          <w:szCs w:val="28"/>
        </w:rPr>
        <w:t xml:space="preserve"> 6.3.2.</w:t>
      </w:r>
      <w:r w:rsidR="007460EF">
        <w:rPr>
          <w:szCs w:val="28"/>
        </w:rPr>
        <w:t xml:space="preserve"> и 6.3.3.</w:t>
      </w:r>
      <w:r w:rsidR="00767816">
        <w:rPr>
          <w:szCs w:val="28"/>
        </w:rPr>
        <w:t xml:space="preserve"> пункта 6.3.</w:t>
      </w:r>
      <w:r>
        <w:rPr>
          <w:szCs w:val="28"/>
        </w:rPr>
        <w:t xml:space="preserve"> изложить в </w:t>
      </w:r>
      <w:r w:rsidR="007460EF">
        <w:rPr>
          <w:szCs w:val="28"/>
        </w:rPr>
        <w:t>новой</w:t>
      </w:r>
      <w:r w:rsidR="0069475E">
        <w:rPr>
          <w:szCs w:val="28"/>
        </w:rPr>
        <w:t xml:space="preserve"> редакции</w:t>
      </w:r>
      <w:r>
        <w:rPr>
          <w:szCs w:val="28"/>
        </w:rPr>
        <w:t>:</w:t>
      </w:r>
    </w:p>
    <w:p w:rsidR="0069475E" w:rsidRPr="00555689" w:rsidRDefault="0069475E" w:rsidP="0069475E">
      <w:pPr>
        <w:ind w:firstLine="708"/>
        <w:jc w:val="both"/>
        <w:rPr>
          <w:szCs w:val="28"/>
        </w:rPr>
      </w:pPr>
      <w:r w:rsidRPr="00555689">
        <w:rPr>
          <w:szCs w:val="28"/>
        </w:rPr>
        <w:t xml:space="preserve">«6.3.2. Эффективность реализации муниципальной программы (без подпрограмм) оценивается по степени реализации общих целевых показателей </w:t>
      </w:r>
      <w:r w:rsidR="00E667ED" w:rsidRPr="00555689">
        <w:rPr>
          <w:szCs w:val="28"/>
        </w:rPr>
        <w:t>(индикаторов)</w:t>
      </w:r>
      <w:r w:rsidR="006130AE" w:rsidRPr="00555689">
        <w:rPr>
          <w:szCs w:val="28"/>
        </w:rPr>
        <w:t xml:space="preserve"> муниципальной</w:t>
      </w:r>
      <w:r w:rsidR="00E667ED" w:rsidRPr="00555689">
        <w:rPr>
          <w:szCs w:val="28"/>
        </w:rPr>
        <w:t xml:space="preserve"> </w:t>
      </w:r>
      <w:r w:rsidRPr="00555689">
        <w:rPr>
          <w:szCs w:val="28"/>
        </w:rPr>
        <w:t xml:space="preserve">программы и оценки степени соответствия запланированному уровню затрат муниципальной программы </w:t>
      </w:r>
      <w:r w:rsidR="004C7001" w:rsidRPr="00555689">
        <w:rPr>
          <w:szCs w:val="28"/>
        </w:rPr>
        <w:t xml:space="preserve">(по общему объему финансирования муниципальной программы) </w:t>
      </w:r>
      <w:r w:rsidRPr="00555689">
        <w:rPr>
          <w:szCs w:val="28"/>
        </w:rPr>
        <w:t>по следующей формуле:</w:t>
      </w:r>
    </w:p>
    <w:p w:rsidR="0069475E" w:rsidRPr="00555689" w:rsidRDefault="0069475E" w:rsidP="0069475E">
      <w:pPr>
        <w:spacing w:line="360" w:lineRule="auto"/>
        <w:ind w:firstLine="709"/>
        <w:jc w:val="center"/>
        <w:rPr>
          <w:szCs w:val="28"/>
        </w:rPr>
      </w:pPr>
      <w:r w:rsidRPr="00555689">
        <w:rPr>
          <w:szCs w:val="28"/>
        </w:rPr>
        <w:t>ЭР</w:t>
      </w:r>
      <w:r w:rsidRPr="00555689">
        <w:rPr>
          <w:szCs w:val="28"/>
          <w:vertAlign w:val="subscript"/>
        </w:rPr>
        <w:t xml:space="preserve">мп </w:t>
      </w:r>
      <w:r w:rsidRPr="00555689">
        <w:rPr>
          <w:szCs w:val="28"/>
        </w:rPr>
        <w:t>=</w:t>
      </w:r>
      <w:r w:rsidRPr="00555689">
        <w:rPr>
          <w:szCs w:val="28"/>
          <w:vertAlign w:val="subscript"/>
        </w:rPr>
        <w:t xml:space="preserve"> </w:t>
      </w:r>
      <w:r w:rsidRPr="00555689">
        <w:rPr>
          <w:szCs w:val="28"/>
        </w:rPr>
        <w:t>СР</w:t>
      </w:r>
      <w:r w:rsidRPr="00555689">
        <w:rPr>
          <w:szCs w:val="28"/>
          <w:vertAlign w:val="subscript"/>
        </w:rPr>
        <w:t>мп</w:t>
      </w:r>
      <w:r w:rsidRPr="00555689">
        <w:rPr>
          <w:szCs w:val="28"/>
        </w:rPr>
        <w:t>*</w:t>
      </w:r>
      <w:r w:rsidR="004C7001" w:rsidRPr="00555689">
        <w:rPr>
          <w:szCs w:val="28"/>
        </w:rPr>
        <w:t>СС</w:t>
      </w:r>
      <w:r w:rsidR="004C7001" w:rsidRPr="00555689">
        <w:rPr>
          <w:szCs w:val="28"/>
          <w:vertAlign w:val="subscript"/>
        </w:rPr>
        <w:t>уз</w:t>
      </w:r>
      <w:r w:rsidRPr="00555689">
        <w:rPr>
          <w:szCs w:val="28"/>
        </w:rPr>
        <w:t xml:space="preserve">, </w:t>
      </w:r>
    </w:p>
    <w:p w:rsidR="0069475E" w:rsidRPr="00555689" w:rsidRDefault="0069475E" w:rsidP="0069475E">
      <w:pPr>
        <w:spacing w:line="360" w:lineRule="auto"/>
        <w:ind w:firstLine="709"/>
        <w:rPr>
          <w:szCs w:val="28"/>
        </w:rPr>
      </w:pPr>
      <w:r w:rsidRPr="00555689">
        <w:rPr>
          <w:szCs w:val="28"/>
        </w:rPr>
        <w:t>где:</w:t>
      </w:r>
    </w:p>
    <w:p w:rsidR="0069475E" w:rsidRPr="00555689" w:rsidRDefault="004C7001" w:rsidP="004C7001">
      <w:pPr>
        <w:ind w:firstLine="708"/>
        <w:rPr>
          <w:szCs w:val="28"/>
        </w:rPr>
      </w:pPr>
      <w:r w:rsidRPr="00555689">
        <w:rPr>
          <w:szCs w:val="28"/>
        </w:rPr>
        <w:t>ЭР</w:t>
      </w:r>
      <w:r w:rsidRPr="00555689">
        <w:rPr>
          <w:szCs w:val="28"/>
          <w:vertAlign w:val="subscript"/>
        </w:rPr>
        <w:t>мп</w:t>
      </w:r>
      <w:r w:rsidR="0069475E" w:rsidRPr="00555689">
        <w:rPr>
          <w:szCs w:val="28"/>
        </w:rPr>
        <w:t xml:space="preserve"> – эффективность реализации </w:t>
      </w:r>
      <w:r w:rsidR="00164B1F" w:rsidRPr="00555689">
        <w:rPr>
          <w:szCs w:val="28"/>
        </w:rPr>
        <w:t xml:space="preserve">муниципальной </w:t>
      </w:r>
      <w:r w:rsidR="0069475E" w:rsidRPr="00555689">
        <w:rPr>
          <w:szCs w:val="28"/>
        </w:rPr>
        <w:t>программы;</w:t>
      </w:r>
    </w:p>
    <w:p w:rsidR="0069475E" w:rsidRPr="00555689" w:rsidRDefault="004C7001" w:rsidP="004C7001">
      <w:pPr>
        <w:ind w:firstLine="708"/>
        <w:jc w:val="both"/>
        <w:rPr>
          <w:szCs w:val="28"/>
        </w:rPr>
      </w:pPr>
      <w:r w:rsidRPr="00555689">
        <w:rPr>
          <w:szCs w:val="28"/>
        </w:rPr>
        <w:t>СР</w:t>
      </w:r>
      <w:r w:rsidRPr="00555689">
        <w:rPr>
          <w:szCs w:val="28"/>
          <w:vertAlign w:val="subscript"/>
        </w:rPr>
        <w:t xml:space="preserve">мп </w:t>
      </w:r>
      <w:r w:rsidR="0069475E" w:rsidRPr="00555689">
        <w:rPr>
          <w:szCs w:val="28"/>
        </w:rPr>
        <w:t>– степень реализации целевых показателей (индикаторов) программы;</w:t>
      </w:r>
    </w:p>
    <w:p w:rsidR="0069475E" w:rsidRPr="00555689" w:rsidRDefault="004C7001" w:rsidP="002F7523">
      <w:pPr>
        <w:ind w:firstLine="708"/>
        <w:jc w:val="both"/>
        <w:rPr>
          <w:szCs w:val="28"/>
        </w:rPr>
      </w:pPr>
      <w:r w:rsidRPr="00555689">
        <w:rPr>
          <w:szCs w:val="28"/>
        </w:rPr>
        <w:t>СС</w:t>
      </w:r>
      <w:r w:rsidRPr="00555689">
        <w:rPr>
          <w:szCs w:val="28"/>
          <w:vertAlign w:val="subscript"/>
        </w:rPr>
        <w:t>уз</w:t>
      </w:r>
      <w:r w:rsidR="002F7523" w:rsidRPr="00555689">
        <w:rPr>
          <w:szCs w:val="28"/>
          <w:vertAlign w:val="subscript"/>
        </w:rPr>
        <w:t xml:space="preserve"> </w:t>
      </w:r>
      <w:r w:rsidR="0069475E" w:rsidRPr="00555689">
        <w:rPr>
          <w:szCs w:val="28"/>
        </w:rPr>
        <w:t xml:space="preserve">– </w:t>
      </w:r>
      <w:r w:rsidR="00E667ED" w:rsidRPr="00555689">
        <w:rPr>
          <w:szCs w:val="28"/>
        </w:rPr>
        <w:t>степень соответствия запланированному уровню затрат</w:t>
      </w:r>
      <w:r w:rsidR="0069475E" w:rsidRPr="00555689">
        <w:rPr>
          <w:szCs w:val="28"/>
        </w:rPr>
        <w:t>.</w:t>
      </w:r>
    </w:p>
    <w:p w:rsidR="00C63797" w:rsidRPr="00555689" w:rsidRDefault="00C63797" w:rsidP="00C63797">
      <w:pPr>
        <w:ind w:firstLine="708"/>
        <w:jc w:val="both"/>
        <w:rPr>
          <w:szCs w:val="28"/>
        </w:rPr>
      </w:pPr>
      <w:r w:rsidRPr="00555689">
        <w:rPr>
          <w:szCs w:val="28"/>
        </w:rPr>
        <w:t>6.3.3.</w:t>
      </w:r>
      <w:r w:rsidR="00D70559" w:rsidRPr="00555689">
        <w:rPr>
          <w:szCs w:val="28"/>
        </w:rPr>
        <w:t xml:space="preserve"> </w:t>
      </w:r>
      <w:r w:rsidRPr="00555689">
        <w:rPr>
          <w:szCs w:val="28"/>
        </w:rPr>
        <w:t xml:space="preserve">Результат оценки эффективности реализации муниципальной программы (в целом с учетом оценки подпрограмм) определяется в зависимости от </w:t>
      </w:r>
      <w:r w:rsidR="00E667ED" w:rsidRPr="00555689">
        <w:rPr>
          <w:szCs w:val="28"/>
        </w:rPr>
        <w:t>эффективности</w:t>
      </w:r>
      <w:r w:rsidRPr="00555689">
        <w:rPr>
          <w:szCs w:val="28"/>
        </w:rPr>
        <w:t xml:space="preserve"> реализации муниципальной программы и </w:t>
      </w:r>
      <w:r w:rsidR="00E667ED" w:rsidRPr="00555689">
        <w:rPr>
          <w:szCs w:val="28"/>
        </w:rPr>
        <w:t>эффективности</w:t>
      </w:r>
      <w:r w:rsidRPr="00555689">
        <w:rPr>
          <w:szCs w:val="28"/>
        </w:rPr>
        <w:t xml:space="preserve"> реализации входящих в нее подпрограмм по следующей формуле:</w:t>
      </w:r>
    </w:p>
    <w:p w:rsidR="00662F4D" w:rsidRPr="00435A30" w:rsidRDefault="00662F4D" w:rsidP="00662F4D">
      <w:pPr>
        <w:tabs>
          <w:tab w:val="left" w:pos="284"/>
          <w:tab w:val="left" w:pos="993"/>
          <w:tab w:val="left" w:pos="1276"/>
        </w:tabs>
        <w:ind w:firstLine="709"/>
        <w:jc w:val="center"/>
        <w:rPr>
          <w:szCs w:val="28"/>
        </w:rPr>
      </w:pPr>
      <w:r w:rsidRPr="00555689">
        <w:rPr>
          <w:szCs w:val="28"/>
        </w:rPr>
        <w:t>ЭР</w:t>
      </w:r>
      <w:r w:rsidRPr="00555689">
        <w:rPr>
          <w:szCs w:val="28"/>
          <w:vertAlign w:val="subscript"/>
        </w:rPr>
        <w:t xml:space="preserve">мп+пп = </w:t>
      </w:r>
      <w:r w:rsidRPr="00555689">
        <w:rPr>
          <w:szCs w:val="28"/>
        </w:rPr>
        <w:t>0,5 * ЭР</w:t>
      </w:r>
      <w:r w:rsidRPr="00555689">
        <w:rPr>
          <w:szCs w:val="28"/>
          <w:vertAlign w:val="subscript"/>
        </w:rPr>
        <w:t xml:space="preserve">мп  </w:t>
      </w:r>
      <w:r w:rsidRPr="00555689">
        <w:rPr>
          <w:szCs w:val="28"/>
        </w:rPr>
        <w:t>+ 0,5 *</w:t>
      </w:r>
      <w:r w:rsidRPr="00555689">
        <w:rPr>
          <w:szCs w:val="28"/>
          <w:vertAlign w:val="subscript"/>
        </w:rPr>
        <w:t xml:space="preserve"> </w:t>
      </w:r>
      <w:r w:rsidRPr="00555689">
        <w:rPr>
          <w:szCs w:val="28"/>
        </w:rPr>
        <w:t>∑ ЭР</w:t>
      </w:r>
      <w:r w:rsidRPr="00555689">
        <w:rPr>
          <w:szCs w:val="28"/>
          <w:vertAlign w:val="subscript"/>
        </w:rPr>
        <w:t>п/п</w:t>
      </w:r>
      <w:r w:rsidR="00435A30">
        <w:rPr>
          <w:szCs w:val="28"/>
        </w:rPr>
        <w:t xml:space="preserve"> ,</w:t>
      </w:r>
    </w:p>
    <w:p w:rsidR="004B3599" w:rsidRPr="00555689" w:rsidRDefault="004B3599" w:rsidP="004B3599">
      <w:pPr>
        <w:rPr>
          <w:sz w:val="20"/>
        </w:rPr>
      </w:pPr>
      <w:r w:rsidRPr="00555689">
        <w:rPr>
          <w:szCs w:val="28"/>
        </w:rPr>
        <w:t xml:space="preserve">                                     </w:t>
      </w:r>
    </w:p>
    <w:p w:rsidR="0029600E" w:rsidRPr="00555689" w:rsidRDefault="0029600E" w:rsidP="00DF439D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 w:rsidRPr="00555689">
        <w:rPr>
          <w:szCs w:val="28"/>
        </w:rPr>
        <w:t>где:</w:t>
      </w:r>
    </w:p>
    <w:p w:rsidR="0029600E" w:rsidRPr="00555689" w:rsidRDefault="0029600E" w:rsidP="00A00751">
      <w:pPr>
        <w:ind w:firstLine="708"/>
        <w:jc w:val="both"/>
        <w:rPr>
          <w:szCs w:val="28"/>
        </w:rPr>
      </w:pPr>
      <w:r w:rsidRPr="00555689">
        <w:rPr>
          <w:szCs w:val="28"/>
        </w:rPr>
        <w:t>ЭР</w:t>
      </w:r>
      <w:r w:rsidRPr="00555689">
        <w:rPr>
          <w:szCs w:val="28"/>
          <w:vertAlign w:val="subscript"/>
        </w:rPr>
        <w:t xml:space="preserve">мп+пп </w:t>
      </w:r>
      <w:r w:rsidR="003B3648" w:rsidRPr="00555689">
        <w:rPr>
          <w:szCs w:val="28"/>
          <w:vertAlign w:val="subscript"/>
        </w:rPr>
        <w:t>–</w:t>
      </w:r>
      <w:r w:rsidRPr="00555689">
        <w:rPr>
          <w:szCs w:val="28"/>
        </w:rPr>
        <w:t xml:space="preserve"> эффективность реализации муниципальной программы</w:t>
      </w:r>
      <w:r w:rsidR="00A00751" w:rsidRPr="00555689">
        <w:rPr>
          <w:szCs w:val="28"/>
        </w:rPr>
        <w:t xml:space="preserve"> (с подпрограммами)</w:t>
      </w:r>
      <w:r w:rsidRPr="00555689">
        <w:rPr>
          <w:szCs w:val="28"/>
        </w:rPr>
        <w:t>;</w:t>
      </w:r>
    </w:p>
    <w:p w:rsidR="0029600E" w:rsidRPr="00555689" w:rsidRDefault="00C63797" w:rsidP="00A00751">
      <w:pPr>
        <w:ind w:firstLine="708"/>
        <w:jc w:val="both"/>
        <w:rPr>
          <w:szCs w:val="28"/>
        </w:rPr>
      </w:pPr>
      <w:r w:rsidRPr="00555689">
        <w:rPr>
          <w:szCs w:val="28"/>
        </w:rPr>
        <w:t>Э</w:t>
      </w:r>
      <w:r w:rsidR="0029600E" w:rsidRPr="00555689">
        <w:rPr>
          <w:szCs w:val="28"/>
        </w:rPr>
        <w:t>Р</w:t>
      </w:r>
      <w:r w:rsidR="0029600E" w:rsidRPr="00555689">
        <w:rPr>
          <w:szCs w:val="28"/>
          <w:vertAlign w:val="subscript"/>
        </w:rPr>
        <w:t xml:space="preserve">мп </w:t>
      </w:r>
      <w:r w:rsidR="003B3648" w:rsidRPr="00555689">
        <w:rPr>
          <w:szCs w:val="28"/>
          <w:vertAlign w:val="subscript"/>
        </w:rPr>
        <w:t>–</w:t>
      </w:r>
      <w:r w:rsidR="0029600E" w:rsidRPr="00555689">
        <w:rPr>
          <w:szCs w:val="28"/>
        </w:rPr>
        <w:t xml:space="preserve"> </w:t>
      </w:r>
      <w:r w:rsidR="00E667ED" w:rsidRPr="00555689">
        <w:rPr>
          <w:szCs w:val="28"/>
        </w:rPr>
        <w:t>эффективность</w:t>
      </w:r>
      <w:r w:rsidR="0029600E" w:rsidRPr="00555689">
        <w:rPr>
          <w:szCs w:val="28"/>
        </w:rPr>
        <w:t xml:space="preserve"> реализации муниципальной программы</w:t>
      </w:r>
      <w:r w:rsidR="00A00751" w:rsidRPr="00555689">
        <w:rPr>
          <w:szCs w:val="28"/>
        </w:rPr>
        <w:t xml:space="preserve"> (без подпрограмм)</w:t>
      </w:r>
      <w:r w:rsidR="0029600E" w:rsidRPr="00555689">
        <w:rPr>
          <w:szCs w:val="28"/>
        </w:rPr>
        <w:t>;</w:t>
      </w:r>
    </w:p>
    <w:p w:rsidR="0029600E" w:rsidRDefault="0029600E" w:rsidP="00DF439D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 w:rsidRPr="00555689">
        <w:rPr>
          <w:szCs w:val="28"/>
        </w:rPr>
        <w:t>ЭР</w:t>
      </w:r>
      <w:r w:rsidRPr="00555689">
        <w:rPr>
          <w:szCs w:val="28"/>
          <w:vertAlign w:val="subscript"/>
        </w:rPr>
        <w:t>п</w:t>
      </w:r>
      <w:r w:rsidR="00C63797" w:rsidRPr="00555689">
        <w:rPr>
          <w:szCs w:val="28"/>
          <w:vertAlign w:val="subscript"/>
        </w:rPr>
        <w:t>/</w:t>
      </w:r>
      <w:r w:rsidRPr="00555689">
        <w:rPr>
          <w:szCs w:val="28"/>
          <w:vertAlign w:val="subscript"/>
        </w:rPr>
        <w:t xml:space="preserve">п </w:t>
      </w:r>
      <w:r w:rsidR="003B3648" w:rsidRPr="00555689">
        <w:rPr>
          <w:szCs w:val="28"/>
          <w:vertAlign w:val="subscript"/>
        </w:rPr>
        <w:t>–</w:t>
      </w:r>
      <w:r w:rsidRPr="00555689">
        <w:rPr>
          <w:szCs w:val="28"/>
        </w:rPr>
        <w:t xml:space="preserve"> эффективность реализации подпрограммы</w:t>
      </w:r>
      <w:r w:rsidR="00852D39">
        <w:rPr>
          <w:szCs w:val="28"/>
        </w:rPr>
        <w:t>.</w:t>
      </w:r>
    </w:p>
    <w:p w:rsidR="00852D39" w:rsidRDefault="00852D39" w:rsidP="00DF439D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</w:p>
    <w:p w:rsidR="00852D39" w:rsidRDefault="00852D39" w:rsidP="00DF439D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  <w:vertAlign w:val="subscript"/>
        </w:rPr>
      </w:pPr>
      <w:r w:rsidRPr="00727D39">
        <w:rPr>
          <w:szCs w:val="28"/>
        </w:rPr>
        <w:t>∑ЭР</w:t>
      </w:r>
      <w:r w:rsidRPr="00727D39">
        <w:rPr>
          <w:szCs w:val="28"/>
          <w:vertAlign w:val="subscript"/>
        </w:rPr>
        <w:t>п/п</w:t>
      </w:r>
      <w:r>
        <w:rPr>
          <w:szCs w:val="28"/>
          <w:vertAlign w:val="subscript"/>
        </w:rPr>
        <w:t xml:space="preserve"> =</w:t>
      </w:r>
      <w:r w:rsidRPr="00B0177F">
        <w:rPr>
          <w:szCs w:val="28"/>
        </w:rPr>
        <w:t xml:space="preserve"> </w:t>
      </w:r>
      <w:r w:rsidRPr="00727D39">
        <w:rPr>
          <w:szCs w:val="28"/>
        </w:rPr>
        <w:t>ЭР</w:t>
      </w:r>
      <w:r w:rsidRPr="00727D39">
        <w:rPr>
          <w:szCs w:val="28"/>
          <w:vertAlign w:val="subscript"/>
        </w:rPr>
        <w:t>п/п</w:t>
      </w:r>
      <w:r>
        <w:rPr>
          <w:szCs w:val="28"/>
          <w:vertAlign w:val="subscript"/>
        </w:rPr>
        <w:t xml:space="preserve">1 </w:t>
      </w:r>
      <w:r w:rsidRPr="00727D39">
        <w:rPr>
          <w:szCs w:val="28"/>
        </w:rPr>
        <w:t>*</w:t>
      </w:r>
      <w:r>
        <w:rPr>
          <w:szCs w:val="28"/>
        </w:rPr>
        <w:t xml:space="preserve"> </w:t>
      </w:r>
      <w:r w:rsidRPr="00727D39">
        <w:rPr>
          <w:szCs w:val="28"/>
          <w:lang w:val="en-US"/>
        </w:rPr>
        <w:t>k</w:t>
      </w:r>
      <w:r>
        <w:rPr>
          <w:szCs w:val="28"/>
          <w:vertAlign w:val="subscript"/>
        </w:rPr>
        <w:t>1 +</w:t>
      </w:r>
      <w:r w:rsidRPr="00B0177F">
        <w:rPr>
          <w:szCs w:val="28"/>
        </w:rPr>
        <w:t xml:space="preserve"> </w:t>
      </w:r>
      <w:r w:rsidRPr="00727D39">
        <w:rPr>
          <w:szCs w:val="28"/>
        </w:rPr>
        <w:t>ЭР</w:t>
      </w:r>
      <w:r w:rsidRPr="00727D39">
        <w:rPr>
          <w:szCs w:val="28"/>
          <w:vertAlign w:val="subscript"/>
        </w:rPr>
        <w:t>п/п</w:t>
      </w:r>
      <w:r>
        <w:rPr>
          <w:szCs w:val="28"/>
          <w:vertAlign w:val="subscript"/>
        </w:rPr>
        <w:t xml:space="preserve">2 </w:t>
      </w:r>
      <w:r w:rsidRPr="00727D39">
        <w:rPr>
          <w:szCs w:val="28"/>
        </w:rPr>
        <w:t>*</w:t>
      </w:r>
      <w:r>
        <w:rPr>
          <w:szCs w:val="28"/>
        </w:rPr>
        <w:t xml:space="preserve"> </w:t>
      </w:r>
      <w:r w:rsidRPr="00727D39">
        <w:rPr>
          <w:szCs w:val="28"/>
          <w:lang w:val="en-US"/>
        </w:rPr>
        <w:t>k</w:t>
      </w:r>
      <w:r>
        <w:rPr>
          <w:szCs w:val="28"/>
          <w:vertAlign w:val="subscript"/>
        </w:rPr>
        <w:t>2</w:t>
      </w:r>
      <w:r w:rsidRPr="00B0177F">
        <w:rPr>
          <w:szCs w:val="28"/>
        </w:rPr>
        <w:t xml:space="preserve"> </w:t>
      </w:r>
      <w:r>
        <w:rPr>
          <w:szCs w:val="28"/>
          <w:vertAlign w:val="subscript"/>
        </w:rPr>
        <w:t>+</w:t>
      </w:r>
      <w:r>
        <w:rPr>
          <w:szCs w:val="28"/>
        </w:rPr>
        <w:t xml:space="preserve"> </w:t>
      </w:r>
      <w:r w:rsidRPr="00727D39">
        <w:rPr>
          <w:szCs w:val="28"/>
        </w:rPr>
        <w:t>ЭР</w:t>
      </w:r>
      <w:r w:rsidRPr="00727D39">
        <w:rPr>
          <w:szCs w:val="28"/>
          <w:vertAlign w:val="subscript"/>
        </w:rPr>
        <w:t>п/п</w:t>
      </w:r>
      <w:r>
        <w:rPr>
          <w:szCs w:val="28"/>
          <w:vertAlign w:val="subscript"/>
        </w:rPr>
        <w:t xml:space="preserve">3 </w:t>
      </w:r>
      <w:r w:rsidRPr="00727D39">
        <w:rPr>
          <w:szCs w:val="28"/>
        </w:rPr>
        <w:t>*</w:t>
      </w:r>
      <w:r>
        <w:rPr>
          <w:szCs w:val="28"/>
        </w:rPr>
        <w:t xml:space="preserve"> </w:t>
      </w:r>
      <w:r w:rsidRPr="00727D39">
        <w:rPr>
          <w:szCs w:val="28"/>
          <w:lang w:val="en-US"/>
        </w:rPr>
        <w:t>k</w:t>
      </w:r>
      <w:r>
        <w:rPr>
          <w:szCs w:val="28"/>
          <w:vertAlign w:val="subscript"/>
        </w:rPr>
        <w:t>3 + …,</w:t>
      </w:r>
    </w:p>
    <w:p w:rsidR="00852D39" w:rsidRDefault="00852D39" w:rsidP="00852D39">
      <w:pPr>
        <w:ind w:firstLine="708"/>
        <w:rPr>
          <w:szCs w:val="28"/>
        </w:rPr>
      </w:pPr>
      <w:r w:rsidRPr="00727D39">
        <w:rPr>
          <w:szCs w:val="28"/>
        </w:rPr>
        <w:t>где</w:t>
      </w:r>
      <w:r>
        <w:rPr>
          <w:szCs w:val="28"/>
        </w:rPr>
        <w:t>:</w:t>
      </w:r>
    </w:p>
    <w:p w:rsidR="00554935" w:rsidRDefault="0029600E" w:rsidP="0029600E">
      <w:pPr>
        <w:ind w:firstLine="708"/>
        <w:jc w:val="both"/>
        <w:rPr>
          <w:szCs w:val="28"/>
        </w:rPr>
      </w:pPr>
      <w:r w:rsidRPr="00727D39">
        <w:rPr>
          <w:szCs w:val="28"/>
        </w:rPr>
        <w:t>k</w:t>
      </w:r>
      <w:r w:rsidRPr="006C4D25">
        <w:t>j</w:t>
      </w:r>
      <w:r w:rsidRPr="00727D39">
        <w:rPr>
          <w:szCs w:val="28"/>
        </w:rPr>
        <w:t xml:space="preserve"> – коэффициент значимости подпрограммы</w:t>
      </w:r>
      <w:r w:rsidR="00852D39">
        <w:rPr>
          <w:szCs w:val="28"/>
        </w:rPr>
        <w:t>;</w:t>
      </w:r>
    </w:p>
    <w:p w:rsidR="00554935" w:rsidRDefault="0029600E" w:rsidP="0029600E">
      <w:pPr>
        <w:ind w:firstLine="708"/>
        <w:jc w:val="both"/>
        <w:rPr>
          <w:szCs w:val="28"/>
        </w:rPr>
      </w:pPr>
      <w:r w:rsidRPr="00727D39">
        <w:rPr>
          <w:szCs w:val="28"/>
        </w:rPr>
        <w:t xml:space="preserve">kj определяется по формуле: </w:t>
      </w:r>
    </w:p>
    <w:p w:rsidR="00554935" w:rsidRDefault="0029600E" w:rsidP="00554935">
      <w:pPr>
        <w:ind w:firstLine="708"/>
        <w:jc w:val="center"/>
        <w:rPr>
          <w:szCs w:val="28"/>
        </w:rPr>
      </w:pPr>
      <w:r w:rsidRPr="00727D39">
        <w:rPr>
          <w:szCs w:val="28"/>
        </w:rPr>
        <w:t xml:space="preserve">kj = Фj/Ф, </w:t>
      </w:r>
    </w:p>
    <w:p w:rsidR="00852D39" w:rsidRDefault="00852D39" w:rsidP="00852D39">
      <w:pPr>
        <w:ind w:firstLine="708"/>
        <w:rPr>
          <w:szCs w:val="28"/>
        </w:rPr>
      </w:pPr>
      <w:r w:rsidRPr="00727D39">
        <w:rPr>
          <w:szCs w:val="28"/>
        </w:rPr>
        <w:t>где</w:t>
      </w:r>
      <w:r>
        <w:rPr>
          <w:szCs w:val="28"/>
        </w:rPr>
        <w:t>:</w:t>
      </w:r>
    </w:p>
    <w:p w:rsidR="00554935" w:rsidRDefault="0029600E" w:rsidP="00554935">
      <w:pPr>
        <w:ind w:firstLine="708"/>
        <w:jc w:val="both"/>
        <w:rPr>
          <w:szCs w:val="28"/>
        </w:rPr>
      </w:pPr>
      <w:r w:rsidRPr="00727D39">
        <w:rPr>
          <w:szCs w:val="28"/>
        </w:rPr>
        <w:t>Фj – объем фактических расходов (кассово</w:t>
      </w:r>
      <w:r>
        <w:rPr>
          <w:szCs w:val="28"/>
        </w:rPr>
        <w:t>го исполнения) на реализацию j-</w:t>
      </w:r>
      <w:r w:rsidRPr="00727D39">
        <w:rPr>
          <w:szCs w:val="28"/>
        </w:rPr>
        <w:t>ой подпрограммы в отчетном году</w:t>
      </w:r>
      <w:r w:rsidR="00554935">
        <w:rPr>
          <w:szCs w:val="28"/>
        </w:rPr>
        <w:t>;</w:t>
      </w:r>
    </w:p>
    <w:p w:rsidR="0029600E" w:rsidRDefault="0029600E" w:rsidP="00852D39">
      <w:pPr>
        <w:ind w:firstLine="708"/>
        <w:jc w:val="both"/>
        <w:rPr>
          <w:szCs w:val="28"/>
          <w:vertAlign w:val="subscript"/>
        </w:rPr>
      </w:pPr>
      <w:r w:rsidRPr="00727D39">
        <w:rPr>
          <w:szCs w:val="28"/>
        </w:rPr>
        <w:t xml:space="preserve">Ф – объем фактических расходов (кассового исполнения) на реализацию </w:t>
      </w:r>
      <w:r>
        <w:rPr>
          <w:szCs w:val="28"/>
        </w:rPr>
        <w:t>муниципальн</w:t>
      </w:r>
      <w:r w:rsidRPr="00727D39">
        <w:rPr>
          <w:szCs w:val="28"/>
        </w:rPr>
        <w:t>ой программы</w:t>
      </w:r>
      <w:r>
        <w:rPr>
          <w:szCs w:val="28"/>
        </w:rPr>
        <w:t>.</w:t>
      </w:r>
      <w:r w:rsidR="00852D39">
        <w:rPr>
          <w:szCs w:val="28"/>
        </w:rPr>
        <w:t>».</w:t>
      </w:r>
      <w:r w:rsidR="00A40399">
        <w:rPr>
          <w:szCs w:val="28"/>
          <w:vertAlign w:val="subscript"/>
        </w:rPr>
        <w:t xml:space="preserve"> </w:t>
      </w:r>
    </w:p>
    <w:p w:rsidR="00DF439D" w:rsidRDefault="00966C36" w:rsidP="00DF439D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7460EF">
        <w:rPr>
          <w:szCs w:val="28"/>
        </w:rPr>
        <w:t>3.10.</w:t>
      </w:r>
      <w:r>
        <w:rPr>
          <w:szCs w:val="28"/>
        </w:rPr>
        <w:t xml:space="preserve"> </w:t>
      </w:r>
      <w:r w:rsidR="008A037A">
        <w:rPr>
          <w:szCs w:val="28"/>
        </w:rPr>
        <w:t>П</w:t>
      </w:r>
      <w:r>
        <w:rPr>
          <w:szCs w:val="28"/>
        </w:rPr>
        <w:t xml:space="preserve">ункт 6.4. изложить в </w:t>
      </w:r>
      <w:r w:rsidR="007B6939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966C36" w:rsidRPr="003879A1" w:rsidRDefault="00966C36" w:rsidP="00966C36">
      <w:pPr>
        <w:ind w:firstLine="708"/>
        <w:jc w:val="both"/>
        <w:rPr>
          <w:szCs w:val="28"/>
        </w:rPr>
      </w:pPr>
      <w:r>
        <w:rPr>
          <w:szCs w:val="28"/>
        </w:rPr>
        <w:t xml:space="preserve">«6.4. </w:t>
      </w:r>
      <w:r w:rsidRPr="003879A1">
        <w:rPr>
          <w:szCs w:val="28"/>
        </w:rPr>
        <w:t>По результатам оценки эффективности муниципальная программа признается:</w:t>
      </w:r>
    </w:p>
    <w:p w:rsidR="00966C36" w:rsidRPr="003879A1" w:rsidRDefault="00966C36" w:rsidP="00966C36">
      <w:pPr>
        <w:ind w:firstLine="708"/>
        <w:jc w:val="both"/>
        <w:rPr>
          <w:szCs w:val="28"/>
        </w:rPr>
      </w:pPr>
      <w:r w:rsidRPr="003879A1">
        <w:rPr>
          <w:szCs w:val="28"/>
        </w:rPr>
        <w:t>- высоко эффективной, в случае если значение</w:t>
      </w:r>
      <w:r>
        <w:rPr>
          <w:szCs w:val="28"/>
        </w:rPr>
        <w:t xml:space="preserve"> </w:t>
      </w:r>
      <w:r w:rsidRPr="00555689">
        <w:rPr>
          <w:szCs w:val="28"/>
        </w:rPr>
        <w:t>ЭР</w:t>
      </w:r>
      <w:r w:rsidRPr="00555689">
        <w:rPr>
          <w:szCs w:val="28"/>
          <w:vertAlign w:val="subscript"/>
        </w:rPr>
        <w:t>мп</w:t>
      </w:r>
      <w:r w:rsidRPr="00555689">
        <w:rPr>
          <w:szCs w:val="28"/>
        </w:rPr>
        <w:t xml:space="preserve"> (ЭР</w:t>
      </w:r>
      <w:r w:rsidRPr="00555689">
        <w:rPr>
          <w:szCs w:val="28"/>
          <w:vertAlign w:val="subscript"/>
        </w:rPr>
        <w:t>мп+пп)</w:t>
      </w:r>
      <w:r w:rsidRPr="00555689">
        <w:rPr>
          <w:szCs w:val="28"/>
        </w:rPr>
        <w:t xml:space="preserve"> </w:t>
      </w:r>
      <w:r w:rsidRPr="003879A1">
        <w:rPr>
          <w:szCs w:val="28"/>
        </w:rPr>
        <w:t>составляет не менее 0,9;</w:t>
      </w:r>
    </w:p>
    <w:p w:rsidR="00966C36" w:rsidRPr="003879A1" w:rsidRDefault="00966C36" w:rsidP="00966C36">
      <w:pPr>
        <w:ind w:firstLine="708"/>
        <w:jc w:val="both"/>
        <w:rPr>
          <w:szCs w:val="28"/>
        </w:rPr>
      </w:pPr>
      <w:r w:rsidRPr="003879A1">
        <w:rPr>
          <w:szCs w:val="28"/>
        </w:rPr>
        <w:t xml:space="preserve">- умеренно эффективной, в случае если значение </w:t>
      </w:r>
      <w:r w:rsidRPr="00555689">
        <w:rPr>
          <w:szCs w:val="28"/>
        </w:rPr>
        <w:t>ЭР</w:t>
      </w:r>
      <w:r w:rsidRPr="00555689">
        <w:rPr>
          <w:szCs w:val="28"/>
          <w:vertAlign w:val="subscript"/>
        </w:rPr>
        <w:t>мп</w:t>
      </w:r>
      <w:r w:rsidRPr="00E667ED">
        <w:rPr>
          <w:i/>
          <w:szCs w:val="28"/>
        </w:rPr>
        <w:t xml:space="preserve"> </w:t>
      </w:r>
      <w:r w:rsidRPr="00555689">
        <w:rPr>
          <w:szCs w:val="28"/>
        </w:rPr>
        <w:t>(ЭР</w:t>
      </w:r>
      <w:r w:rsidRPr="00555689">
        <w:rPr>
          <w:szCs w:val="28"/>
          <w:vertAlign w:val="subscript"/>
        </w:rPr>
        <w:t>мп+пп)</w:t>
      </w:r>
      <w:r w:rsidRPr="003879A1">
        <w:rPr>
          <w:szCs w:val="28"/>
        </w:rPr>
        <w:t xml:space="preserve"> составляет не менее 0,8</w:t>
      </w:r>
      <w:r w:rsidR="003149C2">
        <w:rPr>
          <w:szCs w:val="28"/>
        </w:rPr>
        <w:t>;</w:t>
      </w:r>
    </w:p>
    <w:p w:rsidR="00966C36" w:rsidRPr="003879A1" w:rsidRDefault="00966C36" w:rsidP="00966C36">
      <w:pPr>
        <w:ind w:firstLine="708"/>
        <w:jc w:val="both"/>
        <w:rPr>
          <w:szCs w:val="28"/>
        </w:rPr>
      </w:pPr>
      <w:r w:rsidRPr="003879A1">
        <w:rPr>
          <w:szCs w:val="28"/>
        </w:rPr>
        <w:t>- низко эффективной, в случае если значение</w:t>
      </w:r>
      <w:r>
        <w:rPr>
          <w:szCs w:val="28"/>
        </w:rPr>
        <w:t xml:space="preserve"> </w:t>
      </w:r>
      <w:r w:rsidRPr="00555689">
        <w:rPr>
          <w:szCs w:val="28"/>
        </w:rPr>
        <w:t>ЭР</w:t>
      </w:r>
      <w:r w:rsidRPr="00555689">
        <w:rPr>
          <w:szCs w:val="28"/>
          <w:vertAlign w:val="subscript"/>
        </w:rPr>
        <w:t>мп</w:t>
      </w:r>
      <w:r w:rsidRPr="00555689">
        <w:rPr>
          <w:szCs w:val="28"/>
        </w:rPr>
        <w:t xml:space="preserve"> (ЭР</w:t>
      </w:r>
      <w:r w:rsidRPr="00555689">
        <w:rPr>
          <w:szCs w:val="28"/>
          <w:vertAlign w:val="subscript"/>
        </w:rPr>
        <w:t>мп+пп)</w:t>
      </w:r>
      <w:r>
        <w:rPr>
          <w:i/>
          <w:szCs w:val="28"/>
          <w:vertAlign w:val="subscript"/>
        </w:rPr>
        <w:t xml:space="preserve"> </w:t>
      </w:r>
      <w:r w:rsidRPr="003879A1">
        <w:rPr>
          <w:szCs w:val="28"/>
        </w:rPr>
        <w:t>составляет не менее 0,7.</w:t>
      </w:r>
    </w:p>
    <w:p w:rsidR="00966C36" w:rsidRDefault="00966C36" w:rsidP="00435A30">
      <w:pPr>
        <w:ind w:firstLine="708"/>
        <w:jc w:val="both"/>
        <w:rPr>
          <w:szCs w:val="28"/>
        </w:rPr>
      </w:pPr>
      <w:r w:rsidRPr="003879A1">
        <w:rPr>
          <w:szCs w:val="28"/>
        </w:rPr>
        <w:t>В остальных случаях реализация программы признается неэффективной.</w:t>
      </w:r>
      <w:r>
        <w:rPr>
          <w:szCs w:val="28"/>
        </w:rPr>
        <w:t>».</w:t>
      </w:r>
    </w:p>
    <w:p w:rsidR="00F73F1F" w:rsidRDefault="00F73F1F" w:rsidP="007833B1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 w:rsidRPr="00F73F1F">
        <w:rPr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D14B53" w:rsidRDefault="00B3423A" w:rsidP="00710C6C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7833B1">
        <w:rPr>
          <w:szCs w:val="28"/>
        </w:rPr>
        <w:t xml:space="preserve"> </w:t>
      </w:r>
      <w:r w:rsidR="00D14B53">
        <w:rPr>
          <w:szCs w:val="28"/>
        </w:rPr>
        <w:t>П</w:t>
      </w:r>
      <w:r w:rsidRPr="00B3423A">
        <w:rPr>
          <w:szCs w:val="28"/>
        </w:rPr>
        <w:t>остановление</w:t>
      </w:r>
      <w:r w:rsidR="00D14B53">
        <w:rPr>
          <w:szCs w:val="28"/>
        </w:rPr>
        <w:t xml:space="preserve"> «О внесении</w:t>
      </w:r>
      <w:r w:rsidR="00D14B53" w:rsidRPr="00D14B53">
        <w:rPr>
          <w:b/>
          <w:szCs w:val="28"/>
        </w:rPr>
        <w:t xml:space="preserve"> </w:t>
      </w:r>
      <w:r w:rsidR="00D14B53" w:rsidRPr="00D14B53">
        <w:rPr>
          <w:szCs w:val="28"/>
        </w:rPr>
        <w:t xml:space="preserve">изменений в </w:t>
      </w:r>
      <w:r w:rsidR="00DF1EE1">
        <w:rPr>
          <w:szCs w:val="28"/>
        </w:rPr>
        <w:t xml:space="preserve">постановление Администрации муниципального образования «Город Майкоп» от 20.07.2017 № 785 «О </w:t>
      </w:r>
      <w:r w:rsidR="00D14B53" w:rsidRPr="00D14B53">
        <w:rPr>
          <w:szCs w:val="28"/>
        </w:rPr>
        <w:t>Порядк</w:t>
      </w:r>
      <w:r w:rsidR="00DF1EE1">
        <w:rPr>
          <w:szCs w:val="28"/>
        </w:rPr>
        <w:t>е</w:t>
      </w:r>
      <w:r w:rsidR="00D14B53" w:rsidRPr="00D14B53">
        <w:rPr>
          <w:szCs w:val="28"/>
        </w:rPr>
        <w:t xml:space="preserve"> разработки, реализации и оценки эффективности муниципальных программ муниципального образования «Город Майкоп»</w:t>
      </w:r>
      <w:r w:rsidRPr="00B3423A">
        <w:rPr>
          <w:szCs w:val="28"/>
        </w:rPr>
        <w:t xml:space="preserve"> вступает в силу </w:t>
      </w:r>
      <w:r w:rsidR="00522466">
        <w:rPr>
          <w:szCs w:val="28"/>
        </w:rPr>
        <w:t xml:space="preserve">со дня его </w:t>
      </w:r>
      <w:r w:rsidR="00D14B53">
        <w:rPr>
          <w:szCs w:val="28"/>
        </w:rPr>
        <w:t xml:space="preserve">официального </w:t>
      </w:r>
      <w:r w:rsidR="00522466">
        <w:rPr>
          <w:szCs w:val="28"/>
        </w:rPr>
        <w:t>опубликования</w:t>
      </w:r>
      <w:r w:rsidR="00D14B53">
        <w:rPr>
          <w:szCs w:val="28"/>
        </w:rPr>
        <w:t>.</w:t>
      </w:r>
    </w:p>
    <w:p w:rsidR="001150EE" w:rsidRDefault="001150EE" w:rsidP="00710C6C">
      <w:pPr>
        <w:ind w:firstLine="708"/>
        <w:jc w:val="both"/>
        <w:rPr>
          <w:szCs w:val="28"/>
        </w:rPr>
      </w:pPr>
    </w:p>
    <w:p w:rsidR="00150B4E" w:rsidRDefault="00150B4E" w:rsidP="00CB736A">
      <w:pPr>
        <w:jc w:val="both"/>
        <w:rPr>
          <w:szCs w:val="28"/>
        </w:rPr>
      </w:pPr>
    </w:p>
    <w:p w:rsidR="00F73F1F" w:rsidRPr="00F73F1F" w:rsidRDefault="00F73F1F" w:rsidP="00710C6C">
      <w:pPr>
        <w:jc w:val="both"/>
        <w:rPr>
          <w:szCs w:val="28"/>
        </w:rPr>
      </w:pPr>
      <w:r w:rsidRPr="00F73F1F">
        <w:rPr>
          <w:szCs w:val="28"/>
        </w:rPr>
        <w:t>Глав</w:t>
      </w:r>
      <w:r w:rsidR="00DA4F08">
        <w:rPr>
          <w:szCs w:val="28"/>
        </w:rPr>
        <w:t>а</w:t>
      </w:r>
      <w:r w:rsidRPr="00F73F1F">
        <w:rPr>
          <w:szCs w:val="28"/>
        </w:rPr>
        <w:t xml:space="preserve"> муниципального образования</w:t>
      </w:r>
    </w:p>
    <w:p w:rsidR="007833B1" w:rsidRDefault="00F73F1F" w:rsidP="00710C6C">
      <w:pPr>
        <w:tabs>
          <w:tab w:val="left" w:pos="7088"/>
        </w:tabs>
        <w:jc w:val="both"/>
        <w:rPr>
          <w:szCs w:val="28"/>
        </w:rPr>
      </w:pPr>
      <w:r w:rsidRPr="00F73F1F">
        <w:rPr>
          <w:szCs w:val="28"/>
        </w:rPr>
        <w:t xml:space="preserve">«Город Майкоп»                                                                   </w:t>
      </w:r>
      <w:r w:rsidR="007833B1">
        <w:rPr>
          <w:szCs w:val="28"/>
        </w:rPr>
        <w:t xml:space="preserve">        </w:t>
      </w:r>
      <w:r w:rsidRPr="00F73F1F">
        <w:rPr>
          <w:szCs w:val="28"/>
        </w:rPr>
        <w:t xml:space="preserve"> </w:t>
      </w:r>
      <w:r w:rsidR="00DA4F08">
        <w:rPr>
          <w:szCs w:val="28"/>
        </w:rPr>
        <w:t xml:space="preserve"> </w:t>
      </w:r>
      <w:r w:rsidRPr="00F73F1F">
        <w:rPr>
          <w:szCs w:val="28"/>
        </w:rPr>
        <w:t xml:space="preserve">    </w:t>
      </w:r>
      <w:r w:rsidR="00DA4F08">
        <w:rPr>
          <w:szCs w:val="28"/>
        </w:rPr>
        <w:t>А.</w:t>
      </w:r>
      <w:r w:rsidR="001318E6">
        <w:rPr>
          <w:szCs w:val="28"/>
        </w:rPr>
        <w:t>Л</w:t>
      </w:r>
      <w:r w:rsidR="00DA4F08">
        <w:rPr>
          <w:szCs w:val="28"/>
        </w:rPr>
        <w:t xml:space="preserve">. </w:t>
      </w:r>
      <w:r w:rsidR="001318E6">
        <w:rPr>
          <w:szCs w:val="28"/>
        </w:rPr>
        <w:t>Гетманов</w:t>
      </w:r>
    </w:p>
    <w:sectPr w:rsidR="007833B1" w:rsidSect="007B6939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34" w:rsidRDefault="00B47734" w:rsidP="00C55190">
      <w:r>
        <w:separator/>
      </w:r>
    </w:p>
  </w:endnote>
  <w:endnote w:type="continuationSeparator" w:id="0">
    <w:p w:rsidR="00B47734" w:rsidRDefault="00B47734" w:rsidP="00C5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34" w:rsidRDefault="00B47734" w:rsidP="00C55190">
      <w:r>
        <w:separator/>
      </w:r>
    </w:p>
  </w:footnote>
  <w:footnote w:type="continuationSeparator" w:id="0">
    <w:p w:rsidR="00B47734" w:rsidRDefault="00B47734" w:rsidP="00C5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930251"/>
      <w:docPartObj>
        <w:docPartGallery w:val="Page Numbers (Top of Page)"/>
        <w:docPartUnique/>
      </w:docPartObj>
    </w:sdtPr>
    <w:sdtEndPr/>
    <w:sdtContent>
      <w:p w:rsidR="008F4D45" w:rsidRDefault="008F4D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9DB">
          <w:rPr>
            <w:noProof/>
          </w:rPr>
          <w:t>12</w:t>
        </w:r>
        <w:r>
          <w:fldChar w:fldCharType="end"/>
        </w:r>
      </w:p>
    </w:sdtContent>
  </w:sdt>
  <w:p w:rsidR="008F4D45" w:rsidRDefault="008F4D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92235"/>
    <w:multiLevelType w:val="hybridMultilevel"/>
    <w:tmpl w:val="EECC8E58"/>
    <w:lvl w:ilvl="0" w:tplc="67BAB8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A6681"/>
    <w:multiLevelType w:val="hybridMultilevel"/>
    <w:tmpl w:val="F0243492"/>
    <w:lvl w:ilvl="0" w:tplc="0BF043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6C21"/>
    <w:multiLevelType w:val="multilevel"/>
    <w:tmpl w:val="DA70B8AC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">
    <w:nsid w:val="33DD61CB"/>
    <w:multiLevelType w:val="multilevel"/>
    <w:tmpl w:val="8F9007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4">
    <w:nsid w:val="39EE275D"/>
    <w:multiLevelType w:val="hybridMultilevel"/>
    <w:tmpl w:val="5C8CDB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D8"/>
    <w:rsid w:val="00000AD6"/>
    <w:rsid w:val="00002798"/>
    <w:rsid w:val="000036C2"/>
    <w:rsid w:val="000037D7"/>
    <w:rsid w:val="000139AE"/>
    <w:rsid w:val="00016890"/>
    <w:rsid w:val="00016F56"/>
    <w:rsid w:val="000171AA"/>
    <w:rsid w:val="00026B23"/>
    <w:rsid w:val="000273E7"/>
    <w:rsid w:val="000307E9"/>
    <w:rsid w:val="000325FD"/>
    <w:rsid w:val="000352D1"/>
    <w:rsid w:val="00035E2E"/>
    <w:rsid w:val="00036726"/>
    <w:rsid w:val="00043EF7"/>
    <w:rsid w:val="00047C85"/>
    <w:rsid w:val="00051E5D"/>
    <w:rsid w:val="00051FDF"/>
    <w:rsid w:val="0005382C"/>
    <w:rsid w:val="000551B8"/>
    <w:rsid w:val="00055CCB"/>
    <w:rsid w:val="00057071"/>
    <w:rsid w:val="0006025F"/>
    <w:rsid w:val="00060B75"/>
    <w:rsid w:val="00062397"/>
    <w:rsid w:val="0006244D"/>
    <w:rsid w:val="00065ECB"/>
    <w:rsid w:val="00066D51"/>
    <w:rsid w:val="00071874"/>
    <w:rsid w:val="00080ADA"/>
    <w:rsid w:val="00082AEF"/>
    <w:rsid w:val="00084669"/>
    <w:rsid w:val="000858B0"/>
    <w:rsid w:val="00086CD8"/>
    <w:rsid w:val="00086D32"/>
    <w:rsid w:val="00087B1E"/>
    <w:rsid w:val="000909E3"/>
    <w:rsid w:val="00090F3C"/>
    <w:rsid w:val="00091052"/>
    <w:rsid w:val="00093283"/>
    <w:rsid w:val="00093E99"/>
    <w:rsid w:val="0009725C"/>
    <w:rsid w:val="000A15F6"/>
    <w:rsid w:val="000A333B"/>
    <w:rsid w:val="000A3BB3"/>
    <w:rsid w:val="000A4782"/>
    <w:rsid w:val="000B291A"/>
    <w:rsid w:val="000B3960"/>
    <w:rsid w:val="000B5424"/>
    <w:rsid w:val="000B7CBD"/>
    <w:rsid w:val="000C26E4"/>
    <w:rsid w:val="000C608C"/>
    <w:rsid w:val="000D1E43"/>
    <w:rsid w:val="000E2B2C"/>
    <w:rsid w:val="000E5645"/>
    <w:rsid w:val="000F25A3"/>
    <w:rsid w:val="000F2ECB"/>
    <w:rsid w:val="000F328D"/>
    <w:rsid w:val="000F4866"/>
    <w:rsid w:val="000F48D9"/>
    <w:rsid w:val="0010071A"/>
    <w:rsid w:val="0010130A"/>
    <w:rsid w:val="00103CA2"/>
    <w:rsid w:val="00104781"/>
    <w:rsid w:val="00106AD0"/>
    <w:rsid w:val="00110EA1"/>
    <w:rsid w:val="00111CCA"/>
    <w:rsid w:val="00112D83"/>
    <w:rsid w:val="00113282"/>
    <w:rsid w:val="001135D3"/>
    <w:rsid w:val="001150EE"/>
    <w:rsid w:val="001168B5"/>
    <w:rsid w:val="00117D9A"/>
    <w:rsid w:val="00121BF9"/>
    <w:rsid w:val="001318E6"/>
    <w:rsid w:val="00137FEC"/>
    <w:rsid w:val="0014388D"/>
    <w:rsid w:val="00150B4E"/>
    <w:rsid w:val="001538F5"/>
    <w:rsid w:val="0015720C"/>
    <w:rsid w:val="0016083E"/>
    <w:rsid w:val="001639EB"/>
    <w:rsid w:val="0016481B"/>
    <w:rsid w:val="00164B1F"/>
    <w:rsid w:val="00165BA9"/>
    <w:rsid w:val="00166E19"/>
    <w:rsid w:val="00172471"/>
    <w:rsid w:val="001756F3"/>
    <w:rsid w:val="00176112"/>
    <w:rsid w:val="00180DFA"/>
    <w:rsid w:val="00182BF2"/>
    <w:rsid w:val="001879B7"/>
    <w:rsid w:val="0019013B"/>
    <w:rsid w:val="00193007"/>
    <w:rsid w:val="001944AC"/>
    <w:rsid w:val="001A0B0D"/>
    <w:rsid w:val="001A10E1"/>
    <w:rsid w:val="001A5F93"/>
    <w:rsid w:val="001B013D"/>
    <w:rsid w:val="001B23D5"/>
    <w:rsid w:val="001B53D6"/>
    <w:rsid w:val="001B5EDF"/>
    <w:rsid w:val="001B7194"/>
    <w:rsid w:val="001C2BDA"/>
    <w:rsid w:val="001C3395"/>
    <w:rsid w:val="001C4C56"/>
    <w:rsid w:val="001D1A9D"/>
    <w:rsid w:val="001D2144"/>
    <w:rsid w:val="001D36BE"/>
    <w:rsid w:val="001D5A03"/>
    <w:rsid w:val="001E0CBD"/>
    <w:rsid w:val="001E29DB"/>
    <w:rsid w:val="001E470A"/>
    <w:rsid w:val="001E6661"/>
    <w:rsid w:val="001E771B"/>
    <w:rsid w:val="001F11B1"/>
    <w:rsid w:val="001F1463"/>
    <w:rsid w:val="001F300C"/>
    <w:rsid w:val="001F3288"/>
    <w:rsid w:val="001F552A"/>
    <w:rsid w:val="002008FE"/>
    <w:rsid w:val="0020184F"/>
    <w:rsid w:val="00201891"/>
    <w:rsid w:val="00202792"/>
    <w:rsid w:val="00204A80"/>
    <w:rsid w:val="002104F2"/>
    <w:rsid w:val="00214CA0"/>
    <w:rsid w:val="00216D79"/>
    <w:rsid w:val="002175AC"/>
    <w:rsid w:val="00217F1D"/>
    <w:rsid w:val="00220B57"/>
    <w:rsid w:val="00221AB5"/>
    <w:rsid w:val="00223347"/>
    <w:rsid w:val="0022597B"/>
    <w:rsid w:val="00226C5E"/>
    <w:rsid w:val="00230A87"/>
    <w:rsid w:val="00232464"/>
    <w:rsid w:val="00232C58"/>
    <w:rsid w:val="00235A8A"/>
    <w:rsid w:val="00236A6B"/>
    <w:rsid w:val="00240610"/>
    <w:rsid w:val="0024187F"/>
    <w:rsid w:val="0024263F"/>
    <w:rsid w:val="00242B57"/>
    <w:rsid w:val="00244091"/>
    <w:rsid w:val="002447FD"/>
    <w:rsid w:val="00250DCF"/>
    <w:rsid w:val="00254D02"/>
    <w:rsid w:val="00256742"/>
    <w:rsid w:val="00257110"/>
    <w:rsid w:val="002645A6"/>
    <w:rsid w:val="002658ED"/>
    <w:rsid w:val="002711FA"/>
    <w:rsid w:val="00273329"/>
    <w:rsid w:val="00275B10"/>
    <w:rsid w:val="00276862"/>
    <w:rsid w:val="00276A33"/>
    <w:rsid w:val="00284E62"/>
    <w:rsid w:val="00285737"/>
    <w:rsid w:val="00285D19"/>
    <w:rsid w:val="00287902"/>
    <w:rsid w:val="0029600E"/>
    <w:rsid w:val="0029700D"/>
    <w:rsid w:val="002A1100"/>
    <w:rsid w:val="002B098E"/>
    <w:rsid w:val="002B5191"/>
    <w:rsid w:val="002B6409"/>
    <w:rsid w:val="002B73E1"/>
    <w:rsid w:val="002C08C5"/>
    <w:rsid w:val="002C4AD2"/>
    <w:rsid w:val="002C5579"/>
    <w:rsid w:val="002C7773"/>
    <w:rsid w:val="002D35DC"/>
    <w:rsid w:val="002D7F86"/>
    <w:rsid w:val="002F556B"/>
    <w:rsid w:val="002F7523"/>
    <w:rsid w:val="00303DAD"/>
    <w:rsid w:val="00306150"/>
    <w:rsid w:val="00306B9F"/>
    <w:rsid w:val="00312C2F"/>
    <w:rsid w:val="00313664"/>
    <w:rsid w:val="00313D45"/>
    <w:rsid w:val="00313FF9"/>
    <w:rsid w:val="003149C2"/>
    <w:rsid w:val="00322628"/>
    <w:rsid w:val="00325900"/>
    <w:rsid w:val="00327E98"/>
    <w:rsid w:val="00331B2A"/>
    <w:rsid w:val="00333822"/>
    <w:rsid w:val="00335187"/>
    <w:rsid w:val="0034005F"/>
    <w:rsid w:val="00340E77"/>
    <w:rsid w:val="00342C0B"/>
    <w:rsid w:val="003437A8"/>
    <w:rsid w:val="00350629"/>
    <w:rsid w:val="00351489"/>
    <w:rsid w:val="00354032"/>
    <w:rsid w:val="00355F9B"/>
    <w:rsid w:val="00360246"/>
    <w:rsid w:val="00362AF5"/>
    <w:rsid w:val="00364B4C"/>
    <w:rsid w:val="003658E1"/>
    <w:rsid w:val="00365C49"/>
    <w:rsid w:val="00365D73"/>
    <w:rsid w:val="003707BB"/>
    <w:rsid w:val="00370C63"/>
    <w:rsid w:val="00375D6A"/>
    <w:rsid w:val="00380FF9"/>
    <w:rsid w:val="003824D5"/>
    <w:rsid w:val="00383667"/>
    <w:rsid w:val="0038469B"/>
    <w:rsid w:val="00387826"/>
    <w:rsid w:val="003878E2"/>
    <w:rsid w:val="0039295A"/>
    <w:rsid w:val="003A10EC"/>
    <w:rsid w:val="003A1448"/>
    <w:rsid w:val="003A2669"/>
    <w:rsid w:val="003A73C3"/>
    <w:rsid w:val="003B15D8"/>
    <w:rsid w:val="003B3648"/>
    <w:rsid w:val="003B3D0C"/>
    <w:rsid w:val="003C126C"/>
    <w:rsid w:val="003C1307"/>
    <w:rsid w:val="003C4D94"/>
    <w:rsid w:val="003C7203"/>
    <w:rsid w:val="003C7535"/>
    <w:rsid w:val="003C787C"/>
    <w:rsid w:val="003D0437"/>
    <w:rsid w:val="003D2CB9"/>
    <w:rsid w:val="003D2D9A"/>
    <w:rsid w:val="003E058C"/>
    <w:rsid w:val="003E06AB"/>
    <w:rsid w:val="003F08DF"/>
    <w:rsid w:val="003F7EF2"/>
    <w:rsid w:val="0040048D"/>
    <w:rsid w:val="00401A7D"/>
    <w:rsid w:val="00402640"/>
    <w:rsid w:val="004026A4"/>
    <w:rsid w:val="0040328A"/>
    <w:rsid w:val="004155EE"/>
    <w:rsid w:val="0041578B"/>
    <w:rsid w:val="00416D54"/>
    <w:rsid w:val="00417F21"/>
    <w:rsid w:val="00421B6B"/>
    <w:rsid w:val="00424F11"/>
    <w:rsid w:val="00425C92"/>
    <w:rsid w:val="00427FCD"/>
    <w:rsid w:val="0043004C"/>
    <w:rsid w:val="00433EE4"/>
    <w:rsid w:val="00434847"/>
    <w:rsid w:val="00435A30"/>
    <w:rsid w:val="004416AF"/>
    <w:rsid w:val="004418E1"/>
    <w:rsid w:val="00441FF7"/>
    <w:rsid w:val="0044532B"/>
    <w:rsid w:val="00453541"/>
    <w:rsid w:val="00455828"/>
    <w:rsid w:val="00460903"/>
    <w:rsid w:val="00461724"/>
    <w:rsid w:val="00461EB6"/>
    <w:rsid w:val="00467C3E"/>
    <w:rsid w:val="004749D2"/>
    <w:rsid w:val="004758A8"/>
    <w:rsid w:val="0047662A"/>
    <w:rsid w:val="004825F4"/>
    <w:rsid w:val="00482A27"/>
    <w:rsid w:val="00487562"/>
    <w:rsid w:val="00492A75"/>
    <w:rsid w:val="00492DAE"/>
    <w:rsid w:val="00497181"/>
    <w:rsid w:val="004A3E8E"/>
    <w:rsid w:val="004A3EF2"/>
    <w:rsid w:val="004B29DC"/>
    <w:rsid w:val="004B3599"/>
    <w:rsid w:val="004B4014"/>
    <w:rsid w:val="004B6738"/>
    <w:rsid w:val="004B7C65"/>
    <w:rsid w:val="004C2817"/>
    <w:rsid w:val="004C3615"/>
    <w:rsid w:val="004C621B"/>
    <w:rsid w:val="004C7001"/>
    <w:rsid w:val="004D0246"/>
    <w:rsid w:val="004D2406"/>
    <w:rsid w:val="004D2A4D"/>
    <w:rsid w:val="004D3619"/>
    <w:rsid w:val="004D6905"/>
    <w:rsid w:val="004D733A"/>
    <w:rsid w:val="004E05DB"/>
    <w:rsid w:val="004E6CBF"/>
    <w:rsid w:val="004F23FF"/>
    <w:rsid w:val="004F3545"/>
    <w:rsid w:val="004F3783"/>
    <w:rsid w:val="004F4CE1"/>
    <w:rsid w:val="004F5B47"/>
    <w:rsid w:val="005051F2"/>
    <w:rsid w:val="00505E75"/>
    <w:rsid w:val="00511704"/>
    <w:rsid w:val="00513A2C"/>
    <w:rsid w:val="00517D77"/>
    <w:rsid w:val="00522466"/>
    <w:rsid w:val="00522CF1"/>
    <w:rsid w:val="005242E5"/>
    <w:rsid w:val="00525255"/>
    <w:rsid w:val="00534381"/>
    <w:rsid w:val="00534F16"/>
    <w:rsid w:val="00535509"/>
    <w:rsid w:val="00542030"/>
    <w:rsid w:val="005425E6"/>
    <w:rsid w:val="005453BC"/>
    <w:rsid w:val="00546C7C"/>
    <w:rsid w:val="0055080A"/>
    <w:rsid w:val="005517CF"/>
    <w:rsid w:val="005522DE"/>
    <w:rsid w:val="0055302D"/>
    <w:rsid w:val="00554935"/>
    <w:rsid w:val="00554B3D"/>
    <w:rsid w:val="00555689"/>
    <w:rsid w:val="00555A14"/>
    <w:rsid w:val="00556B84"/>
    <w:rsid w:val="00561419"/>
    <w:rsid w:val="005629F6"/>
    <w:rsid w:val="00562DD2"/>
    <w:rsid w:val="00563655"/>
    <w:rsid w:val="00567930"/>
    <w:rsid w:val="00570B4E"/>
    <w:rsid w:val="00573212"/>
    <w:rsid w:val="00574F0D"/>
    <w:rsid w:val="00575ABC"/>
    <w:rsid w:val="0058403C"/>
    <w:rsid w:val="00585212"/>
    <w:rsid w:val="005861CD"/>
    <w:rsid w:val="00594E4B"/>
    <w:rsid w:val="00594F4B"/>
    <w:rsid w:val="00597CC7"/>
    <w:rsid w:val="005A125E"/>
    <w:rsid w:val="005A480F"/>
    <w:rsid w:val="005B3BD6"/>
    <w:rsid w:val="005B3F72"/>
    <w:rsid w:val="005B4FD6"/>
    <w:rsid w:val="005C05F8"/>
    <w:rsid w:val="005C13C4"/>
    <w:rsid w:val="005C355B"/>
    <w:rsid w:val="005C4B52"/>
    <w:rsid w:val="005C5785"/>
    <w:rsid w:val="005D0FFB"/>
    <w:rsid w:val="005D4CEB"/>
    <w:rsid w:val="005E39DD"/>
    <w:rsid w:val="005E51E1"/>
    <w:rsid w:val="005E64A0"/>
    <w:rsid w:val="005F1201"/>
    <w:rsid w:val="005F34BA"/>
    <w:rsid w:val="005F4D46"/>
    <w:rsid w:val="005F5685"/>
    <w:rsid w:val="005F652D"/>
    <w:rsid w:val="005F7057"/>
    <w:rsid w:val="00600CAF"/>
    <w:rsid w:val="00602134"/>
    <w:rsid w:val="006130AE"/>
    <w:rsid w:val="0061334F"/>
    <w:rsid w:val="006144BD"/>
    <w:rsid w:val="00633334"/>
    <w:rsid w:val="00634751"/>
    <w:rsid w:val="00636381"/>
    <w:rsid w:val="00637806"/>
    <w:rsid w:val="0064081D"/>
    <w:rsid w:val="006421A2"/>
    <w:rsid w:val="00642B72"/>
    <w:rsid w:val="0064364B"/>
    <w:rsid w:val="00643FFC"/>
    <w:rsid w:val="0064570E"/>
    <w:rsid w:val="006507CD"/>
    <w:rsid w:val="006575C8"/>
    <w:rsid w:val="00662F4D"/>
    <w:rsid w:val="006657C7"/>
    <w:rsid w:val="00665F6D"/>
    <w:rsid w:val="006717F3"/>
    <w:rsid w:val="00672585"/>
    <w:rsid w:val="006741BC"/>
    <w:rsid w:val="006752C2"/>
    <w:rsid w:val="0067698C"/>
    <w:rsid w:val="006769A7"/>
    <w:rsid w:val="00683B0B"/>
    <w:rsid w:val="006856B7"/>
    <w:rsid w:val="006904AC"/>
    <w:rsid w:val="00691DB0"/>
    <w:rsid w:val="0069475E"/>
    <w:rsid w:val="006972B0"/>
    <w:rsid w:val="006A1EFA"/>
    <w:rsid w:val="006A24CD"/>
    <w:rsid w:val="006A3689"/>
    <w:rsid w:val="006A6C39"/>
    <w:rsid w:val="006B0EE0"/>
    <w:rsid w:val="006B5003"/>
    <w:rsid w:val="006C1BE9"/>
    <w:rsid w:val="006C2FA9"/>
    <w:rsid w:val="006C6F52"/>
    <w:rsid w:val="006D492B"/>
    <w:rsid w:val="006D4F4E"/>
    <w:rsid w:val="006D750B"/>
    <w:rsid w:val="006D7607"/>
    <w:rsid w:val="006D7C84"/>
    <w:rsid w:val="006E09E5"/>
    <w:rsid w:val="006E1F38"/>
    <w:rsid w:val="006E4136"/>
    <w:rsid w:val="006F5789"/>
    <w:rsid w:val="006F62C1"/>
    <w:rsid w:val="006F6815"/>
    <w:rsid w:val="006F7196"/>
    <w:rsid w:val="00705117"/>
    <w:rsid w:val="007100E7"/>
    <w:rsid w:val="00710C6C"/>
    <w:rsid w:val="007110AB"/>
    <w:rsid w:val="00711167"/>
    <w:rsid w:val="007217CE"/>
    <w:rsid w:val="00725FC9"/>
    <w:rsid w:val="007306B5"/>
    <w:rsid w:val="00731B17"/>
    <w:rsid w:val="00732738"/>
    <w:rsid w:val="00733493"/>
    <w:rsid w:val="007339D8"/>
    <w:rsid w:val="00733AF3"/>
    <w:rsid w:val="00736D27"/>
    <w:rsid w:val="00737A28"/>
    <w:rsid w:val="00740E2A"/>
    <w:rsid w:val="00741AC4"/>
    <w:rsid w:val="007457B6"/>
    <w:rsid w:val="007460EF"/>
    <w:rsid w:val="0075227F"/>
    <w:rsid w:val="00752367"/>
    <w:rsid w:val="0076048A"/>
    <w:rsid w:val="007606D3"/>
    <w:rsid w:val="00761D6D"/>
    <w:rsid w:val="0076557C"/>
    <w:rsid w:val="00766FFC"/>
    <w:rsid w:val="007676E3"/>
    <w:rsid w:val="007677CC"/>
    <w:rsid w:val="00767816"/>
    <w:rsid w:val="007703F7"/>
    <w:rsid w:val="00772AB7"/>
    <w:rsid w:val="00773390"/>
    <w:rsid w:val="007833B1"/>
    <w:rsid w:val="0078695B"/>
    <w:rsid w:val="00790045"/>
    <w:rsid w:val="00797438"/>
    <w:rsid w:val="007A0738"/>
    <w:rsid w:val="007A0BC0"/>
    <w:rsid w:val="007A1D88"/>
    <w:rsid w:val="007A29D5"/>
    <w:rsid w:val="007A2B4F"/>
    <w:rsid w:val="007A317D"/>
    <w:rsid w:val="007A650E"/>
    <w:rsid w:val="007A7F49"/>
    <w:rsid w:val="007B0C5A"/>
    <w:rsid w:val="007B3A7A"/>
    <w:rsid w:val="007B635B"/>
    <w:rsid w:val="007B6939"/>
    <w:rsid w:val="007C307A"/>
    <w:rsid w:val="007C4DC3"/>
    <w:rsid w:val="007C611B"/>
    <w:rsid w:val="007D4841"/>
    <w:rsid w:val="007D5086"/>
    <w:rsid w:val="007D5A73"/>
    <w:rsid w:val="007E04C6"/>
    <w:rsid w:val="007F0FCF"/>
    <w:rsid w:val="007F2225"/>
    <w:rsid w:val="007F590D"/>
    <w:rsid w:val="00801BAC"/>
    <w:rsid w:val="00802071"/>
    <w:rsid w:val="008024EC"/>
    <w:rsid w:val="008026F1"/>
    <w:rsid w:val="0080554B"/>
    <w:rsid w:val="0081219F"/>
    <w:rsid w:val="008204BA"/>
    <w:rsid w:val="00827DB2"/>
    <w:rsid w:val="008307D4"/>
    <w:rsid w:val="00830C0F"/>
    <w:rsid w:val="00831D83"/>
    <w:rsid w:val="00832F1D"/>
    <w:rsid w:val="00833F76"/>
    <w:rsid w:val="00834166"/>
    <w:rsid w:val="00840255"/>
    <w:rsid w:val="008458E3"/>
    <w:rsid w:val="00845DB7"/>
    <w:rsid w:val="00851613"/>
    <w:rsid w:val="008527FD"/>
    <w:rsid w:val="00852D39"/>
    <w:rsid w:val="008541AA"/>
    <w:rsid w:val="00864267"/>
    <w:rsid w:val="008713AB"/>
    <w:rsid w:val="008725B4"/>
    <w:rsid w:val="0087563E"/>
    <w:rsid w:val="00876E8D"/>
    <w:rsid w:val="0088167D"/>
    <w:rsid w:val="0089036C"/>
    <w:rsid w:val="00890F6F"/>
    <w:rsid w:val="00892285"/>
    <w:rsid w:val="00892E41"/>
    <w:rsid w:val="00894DF9"/>
    <w:rsid w:val="008A037A"/>
    <w:rsid w:val="008A129F"/>
    <w:rsid w:val="008A1B7F"/>
    <w:rsid w:val="008B1076"/>
    <w:rsid w:val="008B1E5E"/>
    <w:rsid w:val="008B26BE"/>
    <w:rsid w:val="008B39D1"/>
    <w:rsid w:val="008B4ADB"/>
    <w:rsid w:val="008B4E82"/>
    <w:rsid w:val="008B61D9"/>
    <w:rsid w:val="008B7D65"/>
    <w:rsid w:val="008C128B"/>
    <w:rsid w:val="008C50F5"/>
    <w:rsid w:val="008C62E1"/>
    <w:rsid w:val="008C7B00"/>
    <w:rsid w:val="008D0E73"/>
    <w:rsid w:val="008D2654"/>
    <w:rsid w:val="008D363A"/>
    <w:rsid w:val="008D4D2F"/>
    <w:rsid w:val="008E0B65"/>
    <w:rsid w:val="008E2111"/>
    <w:rsid w:val="008E42E1"/>
    <w:rsid w:val="008F29DB"/>
    <w:rsid w:val="008F4D45"/>
    <w:rsid w:val="00900AEA"/>
    <w:rsid w:val="00902C1C"/>
    <w:rsid w:val="00903086"/>
    <w:rsid w:val="00906A23"/>
    <w:rsid w:val="00910F66"/>
    <w:rsid w:val="00912829"/>
    <w:rsid w:val="00912D49"/>
    <w:rsid w:val="00915098"/>
    <w:rsid w:val="00917438"/>
    <w:rsid w:val="00917878"/>
    <w:rsid w:val="00923164"/>
    <w:rsid w:val="00923D94"/>
    <w:rsid w:val="00924527"/>
    <w:rsid w:val="00924B18"/>
    <w:rsid w:val="0092567B"/>
    <w:rsid w:val="00926927"/>
    <w:rsid w:val="00930176"/>
    <w:rsid w:val="00935373"/>
    <w:rsid w:val="00936481"/>
    <w:rsid w:val="00940530"/>
    <w:rsid w:val="0095622F"/>
    <w:rsid w:val="009564F7"/>
    <w:rsid w:val="00956F29"/>
    <w:rsid w:val="00957488"/>
    <w:rsid w:val="00966C36"/>
    <w:rsid w:val="00967071"/>
    <w:rsid w:val="0096754A"/>
    <w:rsid w:val="00970270"/>
    <w:rsid w:val="009718A1"/>
    <w:rsid w:val="0097201A"/>
    <w:rsid w:val="0098084E"/>
    <w:rsid w:val="00981F8B"/>
    <w:rsid w:val="00985088"/>
    <w:rsid w:val="0098663A"/>
    <w:rsid w:val="00990F98"/>
    <w:rsid w:val="00993E06"/>
    <w:rsid w:val="0099508D"/>
    <w:rsid w:val="009A2E99"/>
    <w:rsid w:val="009A720A"/>
    <w:rsid w:val="009B040B"/>
    <w:rsid w:val="009B1B66"/>
    <w:rsid w:val="009C2474"/>
    <w:rsid w:val="009C6906"/>
    <w:rsid w:val="009C7DF5"/>
    <w:rsid w:val="009D06BF"/>
    <w:rsid w:val="009D355D"/>
    <w:rsid w:val="009D408A"/>
    <w:rsid w:val="009D4AD3"/>
    <w:rsid w:val="009E0011"/>
    <w:rsid w:val="009E0A1A"/>
    <w:rsid w:val="009E35F5"/>
    <w:rsid w:val="009E5326"/>
    <w:rsid w:val="009F18A8"/>
    <w:rsid w:val="009F7082"/>
    <w:rsid w:val="00A00751"/>
    <w:rsid w:val="00A0194B"/>
    <w:rsid w:val="00A02708"/>
    <w:rsid w:val="00A03BAA"/>
    <w:rsid w:val="00A044EE"/>
    <w:rsid w:val="00A07838"/>
    <w:rsid w:val="00A122D3"/>
    <w:rsid w:val="00A15101"/>
    <w:rsid w:val="00A17F79"/>
    <w:rsid w:val="00A21005"/>
    <w:rsid w:val="00A274CD"/>
    <w:rsid w:val="00A31150"/>
    <w:rsid w:val="00A3677E"/>
    <w:rsid w:val="00A37BAA"/>
    <w:rsid w:val="00A40077"/>
    <w:rsid w:val="00A40399"/>
    <w:rsid w:val="00A428C0"/>
    <w:rsid w:val="00A45A77"/>
    <w:rsid w:val="00A46605"/>
    <w:rsid w:val="00A50F64"/>
    <w:rsid w:val="00A61599"/>
    <w:rsid w:val="00A62FC1"/>
    <w:rsid w:val="00A6423F"/>
    <w:rsid w:val="00A677A8"/>
    <w:rsid w:val="00A70CDA"/>
    <w:rsid w:val="00A71176"/>
    <w:rsid w:val="00A7374E"/>
    <w:rsid w:val="00A7504E"/>
    <w:rsid w:val="00A81A44"/>
    <w:rsid w:val="00A834DF"/>
    <w:rsid w:val="00A8446D"/>
    <w:rsid w:val="00A855BD"/>
    <w:rsid w:val="00A902BF"/>
    <w:rsid w:val="00A93ADE"/>
    <w:rsid w:val="00A9459A"/>
    <w:rsid w:val="00A97C7B"/>
    <w:rsid w:val="00AA2537"/>
    <w:rsid w:val="00AA43E2"/>
    <w:rsid w:val="00AB5C0F"/>
    <w:rsid w:val="00AB6524"/>
    <w:rsid w:val="00AC5565"/>
    <w:rsid w:val="00AC7392"/>
    <w:rsid w:val="00AD12E4"/>
    <w:rsid w:val="00AD7817"/>
    <w:rsid w:val="00AE0E3E"/>
    <w:rsid w:val="00AE1447"/>
    <w:rsid w:val="00AE18A8"/>
    <w:rsid w:val="00AE3377"/>
    <w:rsid w:val="00AE33E9"/>
    <w:rsid w:val="00AE3F6E"/>
    <w:rsid w:val="00AE42FD"/>
    <w:rsid w:val="00AF3D53"/>
    <w:rsid w:val="00B0081E"/>
    <w:rsid w:val="00B01947"/>
    <w:rsid w:val="00B0342D"/>
    <w:rsid w:val="00B069D1"/>
    <w:rsid w:val="00B108FB"/>
    <w:rsid w:val="00B10CEC"/>
    <w:rsid w:val="00B1343D"/>
    <w:rsid w:val="00B14C2E"/>
    <w:rsid w:val="00B15C43"/>
    <w:rsid w:val="00B16606"/>
    <w:rsid w:val="00B22691"/>
    <w:rsid w:val="00B226E3"/>
    <w:rsid w:val="00B26240"/>
    <w:rsid w:val="00B31B7D"/>
    <w:rsid w:val="00B3423A"/>
    <w:rsid w:val="00B34E54"/>
    <w:rsid w:val="00B37483"/>
    <w:rsid w:val="00B40C81"/>
    <w:rsid w:val="00B41C05"/>
    <w:rsid w:val="00B4280E"/>
    <w:rsid w:val="00B4345B"/>
    <w:rsid w:val="00B43525"/>
    <w:rsid w:val="00B43C4C"/>
    <w:rsid w:val="00B44FC2"/>
    <w:rsid w:val="00B465CE"/>
    <w:rsid w:val="00B46DCC"/>
    <w:rsid w:val="00B47734"/>
    <w:rsid w:val="00B51163"/>
    <w:rsid w:val="00B51FBE"/>
    <w:rsid w:val="00B52002"/>
    <w:rsid w:val="00B54C1F"/>
    <w:rsid w:val="00B57033"/>
    <w:rsid w:val="00B65429"/>
    <w:rsid w:val="00B716C1"/>
    <w:rsid w:val="00B75416"/>
    <w:rsid w:val="00B768B5"/>
    <w:rsid w:val="00B80DF0"/>
    <w:rsid w:val="00B815A2"/>
    <w:rsid w:val="00B8525C"/>
    <w:rsid w:val="00B85D0D"/>
    <w:rsid w:val="00B87C7A"/>
    <w:rsid w:val="00B91A93"/>
    <w:rsid w:val="00B91C24"/>
    <w:rsid w:val="00B97DB3"/>
    <w:rsid w:val="00BA0464"/>
    <w:rsid w:val="00BA196F"/>
    <w:rsid w:val="00BA28D8"/>
    <w:rsid w:val="00BA3FE6"/>
    <w:rsid w:val="00BA47D7"/>
    <w:rsid w:val="00BA4BE0"/>
    <w:rsid w:val="00BA502E"/>
    <w:rsid w:val="00BA5581"/>
    <w:rsid w:val="00BA599B"/>
    <w:rsid w:val="00BA63A8"/>
    <w:rsid w:val="00BB5E57"/>
    <w:rsid w:val="00BB71BD"/>
    <w:rsid w:val="00BC0213"/>
    <w:rsid w:val="00BC1860"/>
    <w:rsid w:val="00BC42ED"/>
    <w:rsid w:val="00BC5B26"/>
    <w:rsid w:val="00BD1944"/>
    <w:rsid w:val="00BD2563"/>
    <w:rsid w:val="00BD28ED"/>
    <w:rsid w:val="00BD4E71"/>
    <w:rsid w:val="00BE0B22"/>
    <w:rsid w:val="00BE6458"/>
    <w:rsid w:val="00BF0A9E"/>
    <w:rsid w:val="00BF100F"/>
    <w:rsid w:val="00BF1573"/>
    <w:rsid w:val="00BF2164"/>
    <w:rsid w:val="00BF3095"/>
    <w:rsid w:val="00BF7FBD"/>
    <w:rsid w:val="00C0197A"/>
    <w:rsid w:val="00C03342"/>
    <w:rsid w:val="00C05ED0"/>
    <w:rsid w:val="00C06BD4"/>
    <w:rsid w:val="00C06CB3"/>
    <w:rsid w:val="00C147AF"/>
    <w:rsid w:val="00C15429"/>
    <w:rsid w:val="00C15C74"/>
    <w:rsid w:val="00C17DFC"/>
    <w:rsid w:val="00C20C58"/>
    <w:rsid w:val="00C2177A"/>
    <w:rsid w:val="00C22928"/>
    <w:rsid w:val="00C30F5D"/>
    <w:rsid w:val="00C320B3"/>
    <w:rsid w:val="00C32F2C"/>
    <w:rsid w:val="00C3429B"/>
    <w:rsid w:val="00C35508"/>
    <w:rsid w:val="00C41537"/>
    <w:rsid w:val="00C42B42"/>
    <w:rsid w:val="00C44BED"/>
    <w:rsid w:val="00C479E4"/>
    <w:rsid w:val="00C51CA4"/>
    <w:rsid w:val="00C55190"/>
    <w:rsid w:val="00C609EE"/>
    <w:rsid w:val="00C617D7"/>
    <w:rsid w:val="00C63797"/>
    <w:rsid w:val="00C65498"/>
    <w:rsid w:val="00C66961"/>
    <w:rsid w:val="00C67234"/>
    <w:rsid w:val="00C676E3"/>
    <w:rsid w:val="00C70232"/>
    <w:rsid w:val="00C73B38"/>
    <w:rsid w:val="00C757F1"/>
    <w:rsid w:val="00C8143A"/>
    <w:rsid w:val="00C82B00"/>
    <w:rsid w:val="00C83065"/>
    <w:rsid w:val="00C8343A"/>
    <w:rsid w:val="00C843F9"/>
    <w:rsid w:val="00C953B4"/>
    <w:rsid w:val="00C95D84"/>
    <w:rsid w:val="00C968B2"/>
    <w:rsid w:val="00CA217B"/>
    <w:rsid w:val="00CB0204"/>
    <w:rsid w:val="00CB736A"/>
    <w:rsid w:val="00CC056F"/>
    <w:rsid w:val="00CC1F99"/>
    <w:rsid w:val="00CC2544"/>
    <w:rsid w:val="00CD0005"/>
    <w:rsid w:val="00CD076A"/>
    <w:rsid w:val="00CD1585"/>
    <w:rsid w:val="00CD35A5"/>
    <w:rsid w:val="00CD5A51"/>
    <w:rsid w:val="00CD6992"/>
    <w:rsid w:val="00CD73AA"/>
    <w:rsid w:val="00CD756D"/>
    <w:rsid w:val="00CE1784"/>
    <w:rsid w:val="00CE4D9F"/>
    <w:rsid w:val="00CF27FE"/>
    <w:rsid w:val="00CF29F7"/>
    <w:rsid w:val="00D006B3"/>
    <w:rsid w:val="00D03834"/>
    <w:rsid w:val="00D06B9D"/>
    <w:rsid w:val="00D10D35"/>
    <w:rsid w:val="00D123C3"/>
    <w:rsid w:val="00D14B53"/>
    <w:rsid w:val="00D14EEC"/>
    <w:rsid w:val="00D16A8E"/>
    <w:rsid w:val="00D22C05"/>
    <w:rsid w:val="00D23550"/>
    <w:rsid w:val="00D266F2"/>
    <w:rsid w:val="00D26DBE"/>
    <w:rsid w:val="00D31B80"/>
    <w:rsid w:val="00D3480F"/>
    <w:rsid w:val="00D350CC"/>
    <w:rsid w:val="00D37151"/>
    <w:rsid w:val="00D4121B"/>
    <w:rsid w:val="00D41CD5"/>
    <w:rsid w:val="00D43423"/>
    <w:rsid w:val="00D46FC3"/>
    <w:rsid w:val="00D50415"/>
    <w:rsid w:val="00D530A2"/>
    <w:rsid w:val="00D563A2"/>
    <w:rsid w:val="00D62950"/>
    <w:rsid w:val="00D635D4"/>
    <w:rsid w:val="00D70559"/>
    <w:rsid w:val="00D75B34"/>
    <w:rsid w:val="00D77AD8"/>
    <w:rsid w:val="00D8013A"/>
    <w:rsid w:val="00D82C59"/>
    <w:rsid w:val="00D939B9"/>
    <w:rsid w:val="00D97847"/>
    <w:rsid w:val="00DA175A"/>
    <w:rsid w:val="00DA1D16"/>
    <w:rsid w:val="00DA4F08"/>
    <w:rsid w:val="00DA7B4D"/>
    <w:rsid w:val="00DA7CD1"/>
    <w:rsid w:val="00DB1F44"/>
    <w:rsid w:val="00DB5347"/>
    <w:rsid w:val="00DC01A6"/>
    <w:rsid w:val="00DC3840"/>
    <w:rsid w:val="00DC3BAE"/>
    <w:rsid w:val="00DC4157"/>
    <w:rsid w:val="00DC4E61"/>
    <w:rsid w:val="00DC5221"/>
    <w:rsid w:val="00DE10AC"/>
    <w:rsid w:val="00DE2526"/>
    <w:rsid w:val="00DE35AF"/>
    <w:rsid w:val="00DE377A"/>
    <w:rsid w:val="00DE4317"/>
    <w:rsid w:val="00DE53A1"/>
    <w:rsid w:val="00DF0317"/>
    <w:rsid w:val="00DF1EE1"/>
    <w:rsid w:val="00DF1FF0"/>
    <w:rsid w:val="00DF26EB"/>
    <w:rsid w:val="00DF439D"/>
    <w:rsid w:val="00DF5B30"/>
    <w:rsid w:val="00DF6B61"/>
    <w:rsid w:val="00DF73E8"/>
    <w:rsid w:val="00DF764C"/>
    <w:rsid w:val="00E04185"/>
    <w:rsid w:val="00E0637A"/>
    <w:rsid w:val="00E07DF8"/>
    <w:rsid w:val="00E11D0D"/>
    <w:rsid w:val="00E149C2"/>
    <w:rsid w:val="00E17F7C"/>
    <w:rsid w:val="00E27987"/>
    <w:rsid w:val="00E34C25"/>
    <w:rsid w:val="00E351DB"/>
    <w:rsid w:val="00E35570"/>
    <w:rsid w:val="00E3791B"/>
    <w:rsid w:val="00E42208"/>
    <w:rsid w:val="00E42E4E"/>
    <w:rsid w:val="00E47345"/>
    <w:rsid w:val="00E52E5B"/>
    <w:rsid w:val="00E62141"/>
    <w:rsid w:val="00E667ED"/>
    <w:rsid w:val="00E7047D"/>
    <w:rsid w:val="00E70935"/>
    <w:rsid w:val="00E71657"/>
    <w:rsid w:val="00E730C8"/>
    <w:rsid w:val="00E73D04"/>
    <w:rsid w:val="00E7479C"/>
    <w:rsid w:val="00E84B64"/>
    <w:rsid w:val="00E84FC8"/>
    <w:rsid w:val="00E95139"/>
    <w:rsid w:val="00E964FD"/>
    <w:rsid w:val="00E96C32"/>
    <w:rsid w:val="00EA2B56"/>
    <w:rsid w:val="00EA386C"/>
    <w:rsid w:val="00EA4AA4"/>
    <w:rsid w:val="00EB19F8"/>
    <w:rsid w:val="00EB2F0E"/>
    <w:rsid w:val="00EB6E0B"/>
    <w:rsid w:val="00EC279B"/>
    <w:rsid w:val="00EC37AC"/>
    <w:rsid w:val="00EC71EA"/>
    <w:rsid w:val="00EC7C31"/>
    <w:rsid w:val="00ED22BE"/>
    <w:rsid w:val="00ED3C27"/>
    <w:rsid w:val="00ED6C1B"/>
    <w:rsid w:val="00EE2F9E"/>
    <w:rsid w:val="00EE2FA5"/>
    <w:rsid w:val="00EE4CEF"/>
    <w:rsid w:val="00EE55EB"/>
    <w:rsid w:val="00EE573D"/>
    <w:rsid w:val="00EE583C"/>
    <w:rsid w:val="00EE5DDB"/>
    <w:rsid w:val="00EF2E1A"/>
    <w:rsid w:val="00EF699D"/>
    <w:rsid w:val="00F01C1E"/>
    <w:rsid w:val="00F0226D"/>
    <w:rsid w:val="00F02F24"/>
    <w:rsid w:val="00F07DDD"/>
    <w:rsid w:val="00F128BA"/>
    <w:rsid w:val="00F173C2"/>
    <w:rsid w:val="00F22940"/>
    <w:rsid w:val="00F2453A"/>
    <w:rsid w:val="00F26B85"/>
    <w:rsid w:val="00F30907"/>
    <w:rsid w:val="00F309DA"/>
    <w:rsid w:val="00F313B2"/>
    <w:rsid w:val="00F36A4E"/>
    <w:rsid w:val="00F37A66"/>
    <w:rsid w:val="00F40BEF"/>
    <w:rsid w:val="00F42E7E"/>
    <w:rsid w:val="00F479CC"/>
    <w:rsid w:val="00F5206C"/>
    <w:rsid w:val="00F56E3F"/>
    <w:rsid w:val="00F56FD8"/>
    <w:rsid w:val="00F63F9E"/>
    <w:rsid w:val="00F66509"/>
    <w:rsid w:val="00F702C3"/>
    <w:rsid w:val="00F73F1F"/>
    <w:rsid w:val="00F76BEE"/>
    <w:rsid w:val="00F8117A"/>
    <w:rsid w:val="00F824AD"/>
    <w:rsid w:val="00F82539"/>
    <w:rsid w:val="00F85C2E"/>
    <w:rsid w:val="00F873C4"/>
    <w:rsid w:val="00F937B5"/>
    <w:rsid w:val="00F94C33"/>
    <w:rsid w:val="00F958BD"/>
    <w:rsid w:val="00FA0BBF"/>
    <w:rsid w:val="00FA194F"/>
    <w:rsid w:val="00FB38D0"/>
    <w:rsid w:val="00FB48BE"/>
    <w:rsid w:val="00FC110C"/>
    <w:rsid w:val="00FC28D4"/>
    <w:rsid w:val="00FC3F71"/>
    <w:rsid w:val="00FC77AB"/>
    <w:rsid w:val="00FD1336"/>
    <w:rsid w:val="00FD5F91"/>
    <w:rsid w:val="00FD62BB"/>
    <w:rsid w:val="00FE5CF4"/>
    <w:rsid w:val="00FE5EAD"/>
    <w:rsid w:val="00FE76B9"/>
    <w:rsid w:val="00FF2F26"/>
    <w:rsid w:val="00FF4065"/>
    <w:rsid w:val="00FF4C21"/>
    <w:rsid w:val="00FF564C"/>
    <w:rsid w:val="00FF7531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A5B9C5-F907-44D1-982B-7432AA99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F12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7A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21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77A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77AD8"/>
    <w:pPr>
      <w:spacing w:after="120"/>
    </w:pPr>
  </w:style>
  <w:style w:type="character" w:customStyle="1" w:styleId="a4">
    <w:name w:val="Основной текст Знак"/>
    <w:link w:val="a3"/>
    <w:semiHidden/>
    <w:rsid w:val="00D77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1C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6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367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51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51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551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551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C55190"/>
  </w:style>
  <w:style w:type="character" w:customStyle="1" w:styleId="30">
    <w:name w:val="Заголовок 3 Знак"/>
    <w:link w:val="3"/>
    <w:uiPriority w:val="9"/>
    <w:semiHidden/>
    <w:rsid w:val="00585212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5F12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7833B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3B1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833B1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3B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3B1"/>
    <w:rPr>
      <w:rFonts w:ascii="Times New Roman" w:eastAsia="Times New Roman" w:hAnsi="Times New Roman"/>
      <w:b/>
      <w:bCs/>
    </w:rPr>
  </w:style>
  <w:style w:type="table" w:styleId="af2">
    <w:name w:val="Table Grid"/>
    <w:basedOn w:val="a1"/>
    <w:uiPriority w:val="39"/>
    <w:rsid w:val="008B4E8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4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2425-8A21-4332-80EB-C7FAD2CB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12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cp:lastModifiedBy>Емиж Бела Хазретовна</cp:lastModifiedBy>
  <cp:revision>45</cp:revision>
  <cp:lastPrinted>2019-02-18T07:34:00Z</cp:lastPrinted>
  <dcterms:created xsi:type="dcterms:W3CDTF">2018-11-28T07:18:00Z</dcterms:created>
  <dcterms:modified xsi:type="dcterms:W3CDTF">2019-02-18T07:35:00Z</dcterms:modified>
</cp:coreProperties>
</file>